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EDF2E" w14:textId="77777777" w:rsidR="006D3127" w:rsidRPr="003120CB" w:rsidRDefault="006D3127" w:rsidP="00670B56">
      <w:pPr>
        <w:spacing w:after="0" w:line="240" w:lineRule="auto"/>
        <w:jc w:val="right"/>
        <w:rPr>
          <w:u w:val="single"/>
          <w:lang w:val="en-US"/>
        </w:rPr>
      </w:pPr>
      <w:r w:rsidRPr="003120CB">
        <w:rPr>
          <w:u w:val="single"/>
          <w:lang w:val="en-US"/>
        </w:rPr>
        <w:t>PRESS RELEASE</w:t>
      </w:r>
    </w:p>
    <w:p w14:paraId="2C24B6C3" w14:textId="3C4CD34C" w:rsidR="006D3127" w:rsidRPr="003120CB" w:rsidRDefault="00A12CB7" w:rsidP="00670B56">
      <w:pPr>
        <w:spacing w:line="240" w:lineRule="auto"/>
        <w:jc w:val="right"/>
        <w:rPr>
          <w:lang w:val="en-US"/>
        </w:rPr>
      </w:pPr>
      <w:r w:rsidRPr="003120CB">
        <w:rPr>
          <w:lang w:val="en-US"/>
        </w:rPr>
        <w:t>14.09</w:t>
      </w:r>
      <w:r w:rsidR="006D3127" w:rsidRPr="003120CB">
        <w:rPr>
          <w:lang w:val="en-US"/>
        </w:rPr>
        <w:t>.20</w:t>
      </w:r>
      <w:r w:rsidR="00851AEF" w:rsidRPr="003120CB">
        <w:rPr>
          <w:lang w:val="en-US"/>
        </w:rPr>
        <w:t>2</w:t>
      </w:r>
      <w:r w:rsidRPr="003120CB">
        <w:rPr>
          <w:lang w:val="en-US"/>
        </w:rPr>
        <w:t>6</w:t>
      </w:r>
    </w:p>
    <w:p w14:paraId="4525009D" w14:textId="1B08C5BD" w:rsidR="002251D3" w:rsidRPr="00B11062" w:rsidRDefault="003642CB" w:rsidP="00783762">
      <w:pPr>
        <w:spacing w:before="240" w:line="276" w:lineRule="auto"/>
        <w:ind w:right="-335"/>
        <w:jc w:val="center"/>
        <w:rPr>
          <w:rFonts w:eastAsia="Times New Roman" w:cs="Arial"/>
          <w:b/>
          <w:sz w:val="40"/>
          <w:szCs w:val="40"/>
          <w:lang w:val="en-US" w:eastAsia="es-ES_tradnl"/>
        </w:rPr>
      </w:pPr>
      <w:r w:rsidRPr="00B11062">
        <w:rPr>
          <w:rFonts w:eastAsia="Times New Roman" w:cs="Arial"/>
          <w:b/>
          <w:sz w:val="40"/>
          <w:szCs w:val="40"/>
          <w:lang w:val="en-US" w:eastAsia="es-ES_tradnl"/>
        </w:rPr>
        <w:t xml:space="preserve">Spanish researchers mark successful national collaboration with </w:t>
      </w:r>
      <w:r w:rsidR="00F776D4" w:rsidRPr="00B11062">
        <w:rPr>
          <w:rFonts w:eastAsia="Times New Roman" w:cs="Arial"/>
          <w:b/>
          <w:sz w:val="40"/>
          <w:szCs w:val="40"/>
          <w:lang w:val="en-US" w:eastAsia="es-ES_tradnl"/>
        </w:rPr>
        <w:t xml:space="preserve">a </w:t>
      </w:r>
      <w:r w:rsidRPr="00B11062">
        <w:rPr>
          <w:rFonts w:eastAsia="Times New Roman" w:cs="Arial"/>
          <w:b/>
          <w:sz w:val="40"/>
          <w:szCs w:val="40"/>
          <w:lang w:val="en-US" w:eastAsia="es-ES_tradnl"/>
        </w:rPr>
        <w:t xml:space="preserve">special-issue </w:t>
      </w:r>
      <w:r w:rsidR="003120CB">
        <w:rPr>
          <w:rFonts w:eastAsia="Times New Roman" w:cs="Arial"/>
          <w:b/>
          <w:sz w:val="40"/>
          <w:szCs w:val="40"/>
          <w:lang w:val="en-US" w:eastAsia="es-ES_tradnl"/>
        </w:rPr>
        <w:t>publication in the journal 'Advanced Materials'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5"/>
      </w:tblGrid>
      <w:tr w:rsidR="006D3127" w:rsidRPr="00B11062" w14:paraId="69DCE8AC" w14:textId="77777777" w:rsidTr="001843F3">
        <w:trPr>
          <w:trHeight w:val="2780"/>
          <w:jc w:val="center"/>
        </w:trPr>
        <w:tc>
          <w:tcPr>
            <w:tcW w:w="6365" w:type="dxa"/>
            <w:vAlign w:val="center"/>
          </w:tcPr>
          <w:p w14:paraId="32650E28" w14:textId="6613ED65" w:rsidR="006D3127" w:rsidRPr="00B11062" w:rsidRDefault="00783762" w:rsidP="00783762">
            <w:pPr>
              <w:jc w:val="center"/>
              <w:rPr>
                <w:rFonts w:eastAsia="Times New Roman" w:cs="Arial"/>
                <w:lang w:val="en-US" w:eastAsia="es-ES_tradnl"/>
              </w:rPr>
            </w:pPr>
            <w:r w:rsidRPr="00B11062">
              <w:rPr>
                <w:rFonts w:eastAsia="Times New Roman" w:cs="Arial"/>
                <w:noProof/>
                <w:lang w:val="es-ES" w:eastAsia="es-ES"/>
              </w:rPr>
              <w:drawing>
                <wp:inline distT="0" distB="0" distL="0" distR="0" wp14:anchorId="57B9DD9F" wp14:editId="6EA425CA">
                  <wp:extent cx="3012141" cy="1812948"/>
                  <wp:effectExtent l="0" t="0" r="0" b="0"/>
                  <wp:docPr id="5" name="Imagen 5" descr="C:\Users\Elena Alonso\IMDEA Nanociencia Dropbox\Elena Alonso\Elena backup PC\IMDEA\Web IMDEA y RRSS - Communication\Notas de prensa\2025\2025.11 Advanced Materials Garnica Martin Ecija\mapa-es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 Alonso\IMDEA Nanociencia Dropbox\Elena Alonso\Elena backup PC\IMDEA\Web IMDEA y RRSS - Communication\Notas de prensa\2025\2025.11 Advanced Materials Garnica Martin Ecija\mapa-esp-a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7287" cy="1822064"/>
                          </a:xfrm>
                          <a:prstGeom prst="rect">
                            <a:avLst/>
                          </a:prstGeom>
                          <a:noFill/>
                          <a:ln>
                            <a:noFill/>
                          </a:ln>
                        </pic:spPr>
                      </pic:pic>
                    </a:graphicData>
                  </a:graphic>
                </wp:inline>
              </w:drawing>
            </w:r>
          </w:p>
        </w:tc>
      </w:tr>
    </w:tbl>
    <w:p w14:paraId="781C0AF5" w14:textId="3EF12722" w:rsidR="001843F3" w:rsidRPr="00B11062" w:rsidRDefault="005A1D50" w:rsidP="006776A5">
      <w:pPr>
        <w:pStyle w:val="Prrafodelista"/>
        <w:numPr>
          <w:ilvl w:val="0"/>
          <w:numId w:val="1"/>
        </w:numPr>
        <w:spacing w:before="120" w:after="120" w:line="280" w:lineRule="exact"/>
        <w:ind w:left="714" w:right="272" w:hanging="357"/>
        <w:contextualSpacing w:val="0"/>
        <w:jc w:val="both"/>
        <w:rPr>
          <w:rFonts w:eastAsia="Times New Roman" w:cs="Arial"/>
          <w:b/>
          <w:sz w:val="28"/>
          <w:szCs w:val="28"/>
          <w:lang w:val="en-US" w:eastAsia="es-ES_tradnl"/>
        </w:rPr>
      </w:pPr>
      <w:r w:rsidRPr="00B11062">
        <w:rPr>
          <w:rFonts w:eastAsia="Times New Roman" w:cs="Arial"/>
          <w:b/>
          <w:sz w:val="28"/>
          <w:szCs w:val="28"/>
          <w:lang w:val="en-US" w:eastAsia="es-ES_tradnl"/>
        </w:rPr>
        <w:t xml:space="preserve">The ‘Advanced Materials </w:t>
      </w:r>
      <w:proofErr w:type="spellStart"/>
      <w:r w:rsidRPr="00B11062">
        <w:rPr>
          <w:rFonts w:eastAsia="Times New Roman" w:cs="Arial"/>
          <w:b/>
          <w:sz w:val="28"/>
          <w:szCs w:val="28"/>
          <w:lang w:val="en-US" w:eastAsia="es-ES_tradnl"/>
        </w:rPr>
        <w:t>Programme</w:t>
      </w:r>
      <w:proofErr w:type="spellEnd"/>
      <w:r w:rsidRPr="00B11062">
        <w:rPr>
          <w:rFonts w:eastAsia="Times New Roman" w:cs="Arial"/>
          <w:b/>
          <w:sz w:val="28"/>
          <w:szCs w:val="28"/>
          <w:lang w:val="en-US" w:eastAsia="es-ES_tradnl"/>
        </w:rPr>
        <w:t>’ is a strategic initiative uniting seven Spanish autonomous regions.</w:t>
      </w:r>
    </w:p>
    <w:p w14:paraId="30136B08" w14:textId="23680199" w:rsidR="00EE459E" w:rsidRPr="00B11062" w:rsidRDefault="005A1D50" w:rsidP="0031110D">
      <w:pPr>
        <w:pStyle w:val="Prrafodelista"/>
        <w:numPr>
          <w:ilvl w:val="0"/>
          <w:numId w:val="1"/>
        </w:numPr>
        <w:spacing w:before="120" w:after="120" w:line="280" w:lineRule="exact"/>
        <w:ind w:right="272"/>
        <w:contextualSpacing w:val="0"/>
        <w:jc w:val="both"/>
        <w:rPr>
          <w:rFonts w:eastAsia="Times New Roman" w:cs="Arial"/>
          <w:b/>
          <w:sz w:val="28"/>
          <w:szCs w:val="28"/>
          <w:lang w:val="en-US" w:eastAsia="es-ES_tradnl"/>
        </w:rPr>
      </w:pPr>
      <w:r w:rsidRPr="00B11062">
        <w:rPr>
          <w:rFonts w:eastAsia="Times New Roman" w:cs="Arial"/>
          <w:b/>
          <w:sz w:val="28"/>
          <w:szCs w:val="28"/>
          <w:lang w:val="en-US" w:eastAsia="es-ES_tradnl"/>
        </w:rPr>
        <w:t xml:space="preserve">Researchers at IMDEA </w:t>
      </w:r>
      <w:proofErr w:type="spellStart"/>
      <w:r w:rsidRPr="00B11062">
        <w:rPr>
          <w:rFonts w:eastAsia="Times New Roman" w:cs="Arial"/>
          <w:b/>
          <w:sz w:val="28"/>
          <w:szCs w:val="28"/>
          <w:lang w:val="en-US" w:eastAsia="es-ES_tradnl"/>
        </w:rPr>
        <w:t>Nanociencia</w:t>
      </w:r>
      <w:proofErr w:type="spellEnd"/>
      <w:r w:rsidRPr="00B11062">
        <w:rPr>
          <w:rFonts w:eastAsia="Times New Roman" w:cs="Arial"/>
          <w:b/>
          <w:sz w:val="28"/>
          <w:szCs w:val="28"/>
          <w:lang w:val="en-US" w:eastAsia="es-ES_tradnl"/>
        </w:rPr>
        <w:t xml:space="preserve"> contribute 4 breakthrough studies to </w:t>
      </w:r>
      <w:r w:rsidR="0031110D" w:rsidRPr="00B11062">
        <w:rPr>
          <w:rFonts w:eastAsia="Times New Roman" w:cs="Arial"/>
          <w:b/>
          <w:sz w:val="28"/>
          <w:szCs w:val="28"/>
          <w:lang w:val="en-US" w:eastAsia="es-ES_tradnl"/>
        </w:rPr>
        <w:t>the s</w:t>
      </w:r>
      <w:r w:rsidRPr="00B11062">
        <w:rPr>
          <w:rFonts w:eastAsia="Times New Roman" w:cs="Arial"/>
          <w:b/>
          <w:sz w:val="28"/>
          <w:szCs w:val="28"/>
          <w:lang w:val="en-US" w:eastAsia="es-ES_tradnl"/>
        </w:rPr>
        <w:t xml:space="preserve">pecial </w:t>
      </w:r>
      <w:r w:rsidR="0031110D" w:rsidRPr="00B11062">
        <w:rPr>
          <w:rFonts w:eastAsia="Times New Roman" w:cs="Arial"/>
          <w:b/>
          <w:sz w:val="28"/>
          <w:szCs w:val="28"/>
          <w:lang w:val="en-US" w:eastAsia="es-ES_tradnl"/>
        </w:rPr>
        <w:t>i</w:t>
      </w:r>
      <w:r w:rsidRPr="00B11062">
        <w:rPr>
          <w:rFonts w:eastAsia="Times New Roman" w:cs="Arial"/>
          <w:b/>
          <w:sz w:val="28"/>
          <w:szCs w:val="28"/>
          <w:lang w:val="en-US" w:eastAsia="es-ES_tradnl"/>
        </w:rPr>
        <w:t xml:space="preserve">ssue </w:t>
      </w:r>
      <w:r w:rsidR="0031110D" w:rsidRPr="00B11062">
        <w:rPr>
          <w:rFonts w:eastAsia="Times New Roman" w:cs="Arial"/>
          <w:b/>
          <w:sz w:val="28"/>
          <w:szCs w:val="28"/>
          <w:lang w:val="en-US" w:eastAsia="es-ES_tradnl"/>
        </w:rPr>
        <w:t>‘Advanced Materials in Spain’</w:t>
      </w:r>
      <w:r w:rsidR="006D3127" w:rsidRPr="00B11062">
        <w:rPr>
          <w:rFonts w:eastAsia="Times New Roman" w:cs="Arial"/>
          <w:b/>
          <w:sz w:val="28"/>
          <w:szCs w:val="28"/>
          <w:lang w:val="en-US" w:eastAsia="es-ES_tradnl"/>
        </w:rPr>
        <w:t>.</w:t>
      </w:r>
    </w:p>
    <w:p w14:paraId="1A0918BC" w14:textId="5EFAE269" w:rsidR="00783762" w:rsidRPr="00783762" w:rsidRDefault="006D3127" w:rsidP="00783762">
      <w:pPr>
        <w:spacing w:before="360" w:line="280" w:lineRule="exact"/>
        <w:ind w:right="-8"/>
        <w:rPr>
          <w:rFonts w:eastAsia="Times New Roman" w:cs="Arial"/>
          <w:lang w:val="en-US" w:eastAsia="es-ES_tradnl"/>
        </w:rPr>
      </w:pPr>
      <w:r w:rsidRPr="00B11062">
        <w:rPr>
          <w:rFonts w:eastAsia="Times New Roman" w:cs="Arial"/>
          <w:b/>
          <w:i/>
          <w:lang w:val="en-US" w:eastAsia="es-ES_tradnl"/>
        </w:rPr>
        <w:t xml:space="preserve">Madrid, </w:t>
      </w:r>
      <w:r w:rsidR="0031110D" w:rsidRPr="00B11062">
        <w:rPr>
          <w:rFonts w:eastAsia="Times New Roman" w:cs="Arial"/>
          <w:b/>
          <w:i/>
          <w:lang w:val="en-US" w:eastAsia="es-ES_tradnl"/>
        </w:rPr>
        <w:t>1</w:t>
      </w:r>
      <w:r w:rsidR="006F0F4C" w:rsidRPr="00B11062">
        <w:rPr>
          <w:rFonts w:eastAsia="Times New Roman" w:cs="Arial"/>
          <w:b/>
          <w:i/>
          <w:lang w:val="en-US" w:eastAsia="es-ES_tradnl"/>
        </w:rPr>
        <w:t>4</w:t>
      </w:r>
      <w:r w:rsidR="0031110D" w:rsidRPr="00B11062">
        <w:rPr>
          <w:rFonts w:eastAsia="Times New Roman" w:cs="Arial"/>
          <w:b/>
          <w:i/>
          <w:vertAlign w:val="superscript"/>
          <w:lang w:val="en-US" w:eastAsia="es-ES_tradnl"/>
        </w:rPr>
        <w:t>t</w:t>
      </w:r>
      <w:r w:rsidR="006F0F4C" w:rsidRPr="00B11062">
        <w:rPr>
          <w:rFonts w:eastAsia="Times New Roman" w:cs="Arial"/>
          <w:b/>
          <w:i/>
          <w:vertAlign w:val="superscript"/>
          <w:lang w:val="en-US" w:eastAsia="es-ES_tradnl"/>
        </w:rPr>
        <w:t>h</w:t>
      </w:r>
      <w:r w:rsidR="00783762" w:rsidRPr="00B11062">
        <w:rPr>
          <w:rFonts w:eastAsia="Times New Roman" w:cs="Arial"/>
          <w:b/>
          <w:i/>
          <w:lang w:val="en-US" w:eastAsia="es-ES_tradnl"/>
        </w:rPr>
        <w:t xml:space="preserve"> </w:t>
      </w:r>
      <w:r w:rsidR="006F0F4C" w:rsidRPr="00B11062">
        <w:rPr>
          <w:rFonts w:eastAsia="Times New Roman" w:cs="Arial"/>
          <w:b/>
          <w:i/>
          <w:lang w:val="en-US" w:eastAsia="es-ES_tradnl"/>
        </w:rPr>
        <w:t>September</w:t>
      </w:r>
      <w:r w:rsidR="00EC4411" w:rsidRPr="00B11062">
        <w:rPr>
          <w:rFonts w:eastAsia="Times New Roman" w:cs="Arial"/>
          <w:b/>
          <w:i/>
          <w:lang w:val="en-US" w:eastAsia="es-ES_tradnl"/>
        </w:rPr>
        <w:t>, 202</w:t>
      </w:r>
      <w:r w:rsidR="006F0F4C" w:rsidRPr="00B11062">
        <w:rPr>
          <w:rFonts w:eastAsia="Times New Roman" w:cs="Arial"/>
          <w:b/>
          <w:i/>
          <w:lang w:val="en-US" w:eastAsia="es-ES_tradnl"/>
        </w:rPr>
        <w:t>6</w:t>
      </w:r>
      <w:r w:rsidRPr="00B11062">
        <w:rPr>
          <w:rFonts w:eastAsia="Times New Roman" w:cs="Arial"/>
          <w:b/>
          <w:lang w:val="en-US" w:eastAsia="es-ES_tradnl"/>
        </w:rPr>
        <w:t>.</w:t>
      </w:r>
      <w:r w:rsidRPr="00B11062">
        <w:rPr>
          <w:rFonts w:eastAsia="Times New Roman" w:cs="Arial"/>
          <w:lang w:val="en-US" w:eastAsia="es-ES_tradnl"/>
        </w:rPr>
        <w:t xml:space="preserve"> </w:t>
      </w:r>
      <w:r w:rsidR="00783762" w:rsidRPr="00B11062">
        <w:rPr>
          <w:rFonts w:eastAsia="Times New Roman" w:cs="Arial"/>
          <w:lang w:val="en-US" w:eastAsia="es-ES_tradnl"/>
        </w:rPr>
        <w:t>The ‘</w:t>
      </w:r>
      <w:hyperlink r:id="rId9" w:history="1">
        <w:r w:rsidR="00783762" w:rsidRPr="003120CB">
          <w:rPr>
            <w:rStyle w:val="Hipervnculo"/>
            <w:rFonts w:eastAsia="Times New Roman" w:cs="Arial"/>
            <w:b/>
            <w:i/>
            <w:lang w:val="en-US" w:eastAsia="es-ES_tradnl"/>
          </w:rPr>
          <w:t>Advanced Materials in Spain’</w:t>
        </w:r>
        <w:r w:rsidR="00783762" w:rsidRPr="003120CB">
          <w:rPr>
            <w:rStyle w:val="Hipervnculo"/>
            <w:rFonts w:eastAsia="Times New Roman" w:cs="Arial"/>
            <w:lang w:val="en-US" w:eastAsia="es-ES_tradnl"/>
          </w:rPr>
          <w:t xml:space="preserve"> special issue</w:t>
        </w:r>
      </w:hyperlink>
      <w:r w:rsidR="00783762" w:rsidRPr="00B11062">
        <w:rPr>
          <w:rFonts w:eastAsia="Times New Roman" w:cs="Arial"/>
          <w:lang w:val="en-US" w:eastAsia="es-ES_tradnl"/>
        </w:rPr>
        <w:t xml:space="preserve"> marks the successful conclusion of a major national collaboration among </w:t>
      </w:r>
      <w:r w:rsidR="00655BBE" w:rsidRPr="00B11062">
        <w:rPr>
          <w:rFonts w:eastAsia="Times New Roman" w:cs="Arial"/>
          <w:lang w:val="en-US" w:eastAsia="es-ES_tradnl"/>
        </w:rPr>
        <w:t xml:space="preserve">several </w:t>
      </w:r>
      <w:r w:rsidR="00783762" w:rsidRPr="00B11062">
        <w:rPr>
          <w:rFonts w:eastAsia="Times New Roman" w:cs="Arial"/>
          <w:lang w:val="en-US" w:eastAsia="es-ES_tradnl"/>
        </w:rPr>
        <w:t xml:space="preserve">Spanish research teams, </w:t>
      </w:r>
      <w:r w:rsidR="00655BBE" w:rsidRPr="00B11062">
        <w:rPr>
          <w:rFonts w:eastAsia="Times New Roman" w:cs="Arial"/>
          <w:lang w:val="en-US" w:eastAsia="es-ES_tradnl"/>
        </w:rPr>
        <w:t>including</w:t>
      </w:r>
      <w:r w:rsidR="00783762" w:rsidRPr="00B11062">
        <w:rPr>
          <w:rFonts w:eastAsia="Times New Roman" w:cs="Arial"/>
          <w:lang w:val="en-US" w:eastAsia="es-ES_tradnl"/>
        </w:rPr>
        <w:t xml:space="preserve"> IMDEA </w:t>
      </w:r>
      <w:proofErr w:type="spellStart"/>
      <w:r w:rsidR="00783762" w:rsidRPr="00B11062">
        <w:rPr>
          <w:rFonts w:eastAsia="Times New Roman" w:cs="Arial"/>
          <w:lang w:val="en-US" w:eastAsia="es-ES_tradnl"/>
        </w:rPr>
        <w:t>Nanociencia</w:t>
      </w:r>
      <w:proofErr w:type="spellEnd"/>
      <w:r w:rsidR="00783762" w:rsidRPr="00B11062">
        <w:rPr>
          <w:rFonts w:eastAsia="Times New Roman" w:cs="Arial"/>
          <w:lang w:val="en-US" w:eastAsia="es-ES_tradnl"/>
        </w:rPr>
        <w:t xml:space="preserve"> groups. Researchers </w:t>
      </w:r>
      <w:proofErr w:type="spellStart"/>
      <w:r w:rsidR="00783762" w:rsidRPr="00B11062">
        <w:rPr>
          <w:rFonts w:eastAsia="Times New Roman" w:cs="Arial"/>
          <w:lang w:val="en-US" w:eastAsia="es-ES_tradnl"/>
        </w:rPr>
        <w:t>Nazario</w:t>
      </w:r>
      <w:proofErr w:type="spellEnd"/>
      <w:r w:rsidR="00783762" w:rsidRPr="00B11062">
        <w:rPr>
          <w:rFonts w:eastAsia="Times New Roman" w:cs="Arial"/>
          <w:lang w:val="en-US" w:eastAsia="es-ES_tradnl"/>
        </w:rPr>
        <w:t xml:space="preserve"> Martín, </w:t>
      </w:r>
      <w:r w:rsidR="00655BBE" w:rsidRPr="00B11062">
        <w:rPr>
          <w:rFonts w:eastAsia="Times New Roman" w:cs="Arial"/>
          <w:lang w:val="en-US" w:eastAsia="es-ES_tradnl"/>
        </w:rPr>
        <w:t>Fran</w:t>
      </w:r>
      <w:r w:rsidR="00655BBE">
        <w:rPr>
          <w:rFonts w:eastAsia="Times New Roman" w:cs="Arial"/>
          <w:lang w:val="en-US" w:eastAsia="es-ES_tradnl"/>
        </w:rPr>
        <w:t xml:space="preserve">cisco Guinea, Manuela </w:t>
      </w:r>
      <w:proofErr w:type="spellStart"/>
      <w:r w:rsidR="00655BBE">
        <w:rPr>
          <w:rFonts w:eastAsia="Times New Roman" w:cs="Arial"/>
          <w:lang w:val="en-US" w:eastAsia="es-ES_tradnl"/>
        </w:rPr>
        <w:t>Garnica</w:t>
      </w:r>
      <w:proofErr w:type="spellEnd"/>
      <w:r w:rsidR="00E63403">
        <w:rPr>
          <w:rFonts w:eastAsia="Times New Roman" w:cs="Arial"/>
          <w:lang w:val="en-US" w:eastAsia="es-ES_tradnl"/>
        </w:rPr>
        <w:t>, Emil</w:t>
      </w:r>
      <w:r w:rsidR="0065616E">
        <w:rPr>
          <w:rFonts w:eastAsia="Times New Roman" w:cs="Arial"/>
          <w:lang w:val="en-US" w:eastAsia="es-ES_tradnl"/>
        </w:rPr>
        <w:t>io M. Pérez, José Sánchez Costa</w:t>
      </w:r>
      <w:r w:rsidR="00E63403">
        <w:rPr>
          <w:rFonts w:eastAsia="Times New Roman" w:cs="Arial"/>
          <w:lang w:val="en-US" w:eastAsia="es-ES_tradnl"/>
        </w:rPr>
        <w:t xml:space="preserve"> </w:t>
      </w:r>
      <w:r w:rsidR="00655BBE">
        <w:rPr>
          <w:rFonts w:eastAsia="Times New Roman" w:cs="Arial"/>
          <w:lang w:val="en-US" w:eastAsia="es-ES_tradnl"/>
        </w:rPr>
        <w:t>and</w:t>
      </w:r>
      <w:r w:rsidR="00783762">
        <w:rPr>
          <w:rFonts w:eastAsia="Times New Roman" w:cs="Arial"/>
          <w:lang w:val="en-US" w:eastAsia="es-ES_tradnl"/>
        </w:rPr>
        <w:t xml:space="preserve"> David </w:t>
      </w:r>
      <w:proofErr w:type="spellStart"/>
      <w:r w:rsidR="00783762">
        <w:rPr>
          <w:rFonts w:eastAsia="Times New Roman" w:cs="Arial"/>
          <w:lang w:val="en-US" w:eastAsia="es-ES_tradnl"/>
        </w:rPr>
        <w:t>Écija</w:t>
      </w:r>
      <w:proofErr w:type="spellEnd"/>
      <w:r w:rsidR="00783762">
        <w:rPr>
          <w:rFonts w:eastAsia="Times New Roman" w:cs="Arial"/>
          <w:lang w:val="en-US" w:eastAsia="es-ES_tradnl"/>
        </w:rPr>
        <w:t xml:space="preserve"> </w:t>
      </w:r>
      <w:r w:rsidR="00655BBE">
        <w:rPr>
          <w:rFonts w:eastAsia="Times New Roman" w:cs="Arial"/>
          <w:lang w:val="en-US" w:eastAsia="es-ES_tradnl"/>
        </w:rPr>
        <w:t xml:space="preserve">have contributed with their </w:t>
      </w:r>
      <w:r w:rsidR="00655BBE" w:rsidRPr="00A32EA1">
        <w:rPr>
          <w:rFonts w:eastAsia="Times New Roman" w:cs="Arial"/>
          <w:lang w:val="en-US" w:eastAsia="es-ES_tradnl"/>
        </w:rPr>
        <w:t xml:space="preserve">papers on </w:t>
      </w:r>
      <w:r w:rsidR="00BA180B" w:rsidRPr="00A32EA1">
        <w:rPr>
          <w:rFonts w:eastAsia="Times New Roman" w:cs="Arial"/>
          <w:lang w:val="en-US" w:eastAsia="es-ES_tradnl"/>
        </w:rPr>
        <w:t>graphe</w:t>
      </w:r>
      <w:r w:rsidR="00391BF1" w:rsidRPr="00A32EA1">
        <w:rPr>
          <w:rFonts w:eastAsia="Times New Roman" w:cs="Arial"/>
          <w:lang w:val="en-US" w:eastAsia="es-ES_tradnl"/>
        </w:rPr>
        <w:t>n</w:t>
      </w:r>
      <w:r w:rsidR="00BA180B" w:rsidRPr="00A32EA1">
        <w:rPr>
          <w:rFonts w:eastAsia="Times New Roman" w:cs="Arial"/>
          <w:lang w:val="en-US" w:eastAsia="es-ES_tradnl"/>
        </w:rPr>
        <w:t xml:space="preserve">e and other </w:t>
      </w:r>
      <w:proofErr w:type="spellStart"/>
      <w:r w:rsidR="00BA180B" w:rsidRPr="00A32EA1">
        <w:rPr>
          <w:rFonts w:eastAsia="Times New Roman" w:cs="Arial"/>
          <w:lang w:val="en-US" w:eastAsia="es-ES_tradnl"/>
        </w:rPr>
        <w:t>bidi</w:t>
      </w:r>
      <w:r w:rsidR="00A32EA1" w:rsidRPr="00A32EA1">
        <w:rPr>
          <w:rFonts w:eastAsia="Times New Roman" w:cs="Arial"/>
          <w:lang w:val="en-US" w:eastAsia="es-ES_tradnl"/>
        </w:rPr>
        <w:t>mensional</w:t>
      </w:r>
      <w:proofErr w:type="spellEnd"/>
      <w:r w:rsidR="00A32EA1" w:rsidRPr="00A32EA1">
        <w:rPr>
          <w:rFonts w:eastAsia="Times New Roman" w:cs="Arial"/>
          <w:lang w:val="en-US" w:eastAsia="es-ES_tradnl"/>
        </w:rPr>
        <w:t xml:space="preserve"> (2D) materials</w:t>
      </w:r>
      <w:r w:rsidR="00655BBE" w:rsidRPr="00A32EA1">
        <w:rPr>
          <w:rFonts w:eastAsia="Times New Roman" w:cs="Arial"/>
          <w:lang w:val="en-US" w:eastAsia="es-ES_tradnl"/>
        </w:rPr>
        <w:t>.</w:t>
      </w:r>
      <w:r w:rsidR="00783762" w:rsidRPr="00A32EA1">
        <w:rPr>
          <w:rFonts w:eastAsia="Times New Roman" w:cs="Arial"/>
          <w:lang w:val="en-US" w:eastAsia="es-ES_tradnl"/>
        </w:rPr>
        <w:t xml:space="preserve"> The issue has been published in the jour</w:t>
      </w:r>
      <w:r w:rsidR="00783762">
        <w:rPr>
          <w:rFonts w:eastAsia="Times New Roman" w:cs="Arial"/>
          <w:lang w:val="en-US" w:eastAsia="es-ES_tradnl"/>
        </w:rPr>
        <w:t xml:space="preserve">nal </w:t>
      </w:r>
      <w:r w:rsidR="00783762" w:rsidRPr="00783762">
        <w:rPr>
          <w:rFonts w:eastAsia="Times New Roman" w:cs="Arial"/>
          <w:i/>
          <w:lang w:val="en-US" w:eastAsia="es-ES_tradnl"/>
        </w:rPr>
        <w:t>Advanced Materials</w:t>
      </w:r>
      <w:r w:rsidR="00783762">
        <w:rPr>
          <w:rFonts w:eastAsia="Times New Roman" w:cs="Arial"/>
          <w:lang w:val="en-US" w:eastAsia="es-ES_tradnl"/>
        </w:rPr>
        <w:t xml:space="preserve"> with</w:t>
      </w:r>
      <w:r w:rsidR="00783762" w:rsidRPr="00783762">
        <w:rPr>
          <w:rFonts w:eastAsia="Times New Roman" w:cs="Arial"/>
          <w:lang w:val="en-US" w:eastAsia="es-ES_tradnl"/>
        </w:rPr>
        <w:t xml:space="preserve"> Maria </w:t>
      </w:r>
      <w:proofErr w:type="spellStart"/>
      <w:r w:rsidR="00783762" w:rsidRPr="00783762">
        <w:rPr>
          <w:rFonts w:eastAsia="Times New Roman" w:cs="Arial"/>
          <w:lang w:val="en-US" w:eastAsia="es-ES_tradnl"/>
        </w:rPr>
        <w:t>Jesús</w:t>
      </w:r>
      <w:proofErr w:type="spellEnd"/>
      <w:r w:rsidR="00783762" w:rsidRPr="00783762">
        <w:rPr>
          <w:rFonts w:eastAsia="Times New Roman" w:cs="Arial"/>
          <w:lang w:val="en-US" w:eastAsia="es-ES_tradnl"/>
        </w:rPr>
        <w:t xml:space="preserve"> </w:t>
      </w:r>
      <w:proofErr w:type="spellStart"/>
      <w:r w:rsidR="00783762" w:rsidRPr="00783762">
        <w:rPr>
          <w:rFonts w:eastAsia="Times New Roman" w:cs="Arial"/>
          <w:lang w:val="en-US" w:eastAsia="es-ES_tradnl"/>
        </w:rPr>
        <w:t>Vicent</w:t>
      </w:r>
      <w:proofErr w:type="spellEnd"/>
      <w:r w:rsidR="00783762" w:rsidRPr="00783762">
        <w:rPr>
          <w:rFonts w:eastAsia="Times New Roman" w:cs="Arial"/>
          <w:lang w:val="en-US" w:eastAsia="es-ES_tradnl"/>
        </w:rPr>
        <w:t xml:space="preserve"> and Eugenio Coronado </w:t>
      </w:r>
      <w:proofErr w:type="spellStart"/>
      <w:r w:rsidR="00783762" w:rsidRPr="00783762">
        <w:rPr>
          <w:rFonts w:eastAsia="Times New Roman" w:cs="Arial"/>
          <w:lang w:val="en-US" w:eastAsia="es-ES_tradnl"/>
        </w:rPr>
        <w:t>Miralles</w:t>
      </w:r>
      <w:proofErr w:type="spellEnd"/>
      <w:r w:rsidR="00783762" w:rsidRPr="00783762">
        <w:rPr>
          <w:rFonts w:eastAsia="Times New Roman" w:cs="Arial"/>
          <w:lang w:val="en-US" w:eastAsia="es-ES_tradnl"/>
        </w:rPr>
        <w:t xml:space="preserve"> as guest editors. </w:t>
      </w:r>
    </w:p>
    <w:p w14:paraId="6A06A961" w14:textId="0B970B0E" w:rsidR="00783762" w:rsidRDefault="00783762" w:rsidP="00783762">
      <w:pPr>
        <w:spacing w:before="360" w:line="280" w:lineRule="exact"/>
        <w:ind w:right="-8"/>
        <w:rPr>
          <w:rFonts w:eastAsia="Times New Roman" w:cs="Arial"/>
          <w:lang w:val="en-US" w:eastAsia="es-ES_tradnl"/>
        </w:rPr>
      </w:pPr>
      <w:r w:rsidRPr="00783762">
        <w:rPr>
          <w:rFonts w:eastAsia="Times New Roman" w:cs="Arial"/>
          <w:lang w:val="en-US" w:eastAsia="es-ES_tradnl"/>
        </w:rPr>
        <w:t xml:space="preserve">This special issue was born out of </w:t>
      </w:r>
      <w:hyperlink r:id="rId10" w:history="1">
        <w:r w:rsidRPr="0031110D">
          <w:rPr>
            <w:rStyle w:val="Hipervnculo"/>
            <w:rFonts w:eastAsia="Times New Roman" w:cs="Arial"/>
            <w:lang w:val="en-US" w:eastAsia="es-ES_tradnl"/>
          </w:rPr>
          <w:t xml:space="preserve">the </w:t>
        </w:r>
        <w:r w:rsidR="00D9576F" w:rsidRPr="0031110D">
          <w:rPr>
            <w:rStyle w:val="Hipervnculo"/>
            <w:rFonts w:eastAsia="Times New Roman" w:cs="Arial"/>
            <w:lang w:val="en-US" w:eastAsia="es-ES_tradnl"/>
          </w:rPr>
          <w:t>‘</w:t>
        </w:r>
        <w:r w:rsidRPr="0031110D">
          <w:rPr>
            <w:rStyle w:val="Hipervnculo"/>
            <w:rFonts w:eastAsia="Times New Roman" w:cs="Arial"/>
            <w:b/>
            <w:lang w:val="en-US" w:eastAsia="es-ES_tradnl"/>
          </w:rPr>
          <w:t xml:space="preserve">Advanced Materials </w:t>
        </w:r>
        <w:proofErr w:type="spellStart"/>
        <w:r w:rsidRPr="0031110D">
          <w:rPr>
            <w:rStyle w:val="Hipervnculo"/>
            <w:rFonts w:eastAsia="Times New Roman" w:cs="Arial"/>
            <w:b/>
            <w:lang w:val="en-US" w:eastAsia="es-ES_tradnl"/>
          </w:rPr>
          <w:t>Programme</w:t>
        </w:r>
        <w:proofErr w:type="spellEnd"/>
        <w:r w:rsidR="00D9576F" w:rsidRPr="0031110D">
          <w:rPr>
            <w:rStyle w:val="Hipervnculo"/>
            <w:rFonts w:eastAsia="Times New Roman" w:cs="Arial"/>
            <w:b/>
            <w:lang w:val="en-US" w:eastAsia="es-ES_tradnl"/>
          </w:rPr>
          <w:t>’</w:t>
        </w:r>
        <w:r w:rsidRPr="0031110D">
          <w:rPr>
            <w:rStyle w:val="Hipervnculo"/>
            <w:rFonts w:eastAsia="Times New Roman" w:cs="Arial"/>
            <w:lang w:val="en-US" w:eastAsia="es-ES_tradnl"/>
          </w:rPr>
          <w:t>,</w:t>
        </w:r>
      </w:hyperlink>
      <w:r w:rsidRPr="00783762">
        <w:rPr>
          <w:rFonts w:eastAsia="Times New Roman" w:cs="Arial"/>
          <w:lang w:val="en-US" w:eastAsia="es-ES_tradnl"/>
        </w:rPr>
        <w:t xml:space="preserve"> a strategic initiative uniting seven Spanish autonomous regions</w:t>
      </w:r>
      <w:r w:rsidR="00D9576F">
        <w:rPr>
          <w:rFonts w:eastAsia="Times New Roman" w:cs="Arial"/>
          <w:lang w:val="en-US" w:eastAsia="es-ES_tradnl"/>
        </w:rPr>
        <w:t xml:space="preserve">: </w:t>
      </w:r>
      <w:r w:rsidRPr="00783762">
        <w:rPr>
          <w:rFonts w:eastAsia="Times New Roman" w:cs="Arial"/>
          <w:lang w:val="en-US" w:eastAsia="es-ES_tradnl"/>
        </w:rPr>
        <w:t xml:space="preserve">Aragón, Cataluña, Castilla-León, </w:t>
      </w:r>
      <w:proofErr w:type="spellStart"/>
      <w:r w:rsidRPr="00783762">
        <w:rPr>
          <w:rFonts w:eastAsia="Times New Roman" w:cs="Arial"/>
          <w:lang w:val="en-US" w:eastAsia="es-ES_tradnl"/>
        </w:rPr>
        <w:t>Comunidad</w:t>
      </w:r>
      <w:proofErr w:type="spellEnd"/>
      <w:r w:rsidRPr="00783762">
        <w:rPr>
          <w:rFonts w:eastAsia="Times New Roman" w:cs="Arial"/>
          <w:lang w:val="en-US" w:eastAsia="es-ES_tradnl"/>
        </w:rPr>
        <w:t xml:space="preserve"> </w:t>
      </w:r>
      <w:proofErr w:type="spellStart"/>
      <w:r w:rsidRPr="00783762">
        <w:rPr>
          <w:rFonts w:eastAsia="Times New Roman" w:cs="Arial"/>
          <w:lang w:val="en-US" w:eastAsia="es-ES_tradnl"/>
        </w:rPr>
        <w:t>Valenciana</w:t>
      </w:r>
      <w:proofErr w:type="spellEnd"/>
      <w:r w:rsidRPr="00783762">
        <w:rPr>
          <w:rFonts w:eastAsia="Times New Roman" w:cs="Arial"/>
          <w:lang w:val="en-US" w:eastAsia="es-ES_tradnl"/>
        </w:rPr>
        <w:t xml:space="preserve">, </w:t>
      </w:r>
      <w:proofErr w:type="spellStart"/>
      <w:r w:rsidR="00D9576F">
        <w:rPr>
          <w:rFonts w:eastAsia="Times New Roman" w:cs="Arial"/>
          <w:lang w:val="en-US" w:eastAsia="es-ES_tradnl"/>
        </w:rPr>
        <w:t>Comunidad</w:t>
      </w:r>
      <w:proofErr w:type="spellEnd"/>
      <w:r w:rsidR="00D9576F">
        <w:rPr>
          <w:rFonts w:eastAsia="Times New Roman" w:cs="Arial"/>
          <w:lang w:val="en-US" w:eastAsia="es-ES_tradnl"/>
        </w:rPr>
        <w:t xml:space="preserve"> de </w:t>
      </w:r>
      <w:r w:rsidRPr="00783762">
        <w:rPr>
          <w:rFonts w:eastAsia="Times New Roman" w:cs="Arial"/>
          <w:lang w:val="en-US" w:eastAsia="es-ES_tradnl"/>
        </w:rPr>
        <w:t xml:space="preserve">Madrid, País Vasco, and </w:t>
      </w:r>
      <w:proofErr w:type="spellStart"/>
      <w:r w:rsidRPr="00783762">
        <w:rPr>
          <w:rFonts w:eastAsia="Times New Roman" w:cs="Arial"/>
          <w:lang w:val="en-US" w:eastAsia="es-ES_tradnl"/>
        </w:rPr>
        <w:t>Castilla</w:t>
      </w:r>
      <w:proofErr w:type="spellEnd"/>
      <w:r w:rsidRPr="00783762">
        <w:rPr>
          <w:rFonts w:eastAsia="Times New Roman" w:cs="Arial"/>
          <w:lang w:val="en-US" w:eastAsia="es-ES_tradnl"/>
        </w:rPr>
        <w:t xml:space="preserve">-La Mancha. The </w:t>
      </w:r>
      <w:proofErr w:type="spellStart"/>
      <w:r w:rsidRPr="00783762">
        <w:rPr>
          <w:rFonts w:eastAsia="Times New Roman" w:cs="Arial"/>
          <w:lang w:val="en-US" w:eastAsia="es-ES_tradnl"/>
        </w:rPr>
        <w:t>program</w:t>
      </w:r>
      <w:r w:rsidR="00D9576F">
        <w:rPr>
          <w:rFonts w:eastAsia="Times New Roman" w:cs="Arial"/>
          <w:lang w:val="en-US" w:eastAsia="es-ES_tradnl"/>
        </w:rPr>
        <w:t>me</w:t>
      </w:r>
      <w:proofErr w:type="spellEnd"/>
      <w:r w:rsidR="00D9576F">
        <w:rPr>
          <w:rFonts w:eastAsia="Times New Roman" w:cs="Arial"/>
          <w:lang w:val="en-US" w:eastAsia="es-ES_tradnl"/>
        </w:rPr>
        <w:t xml:space="preserve">, </w:t>
      </w:r>
      <w:r w:rsidR="00D9576F" w:rsidRPr="00E63403">
        <w:rPr>
          <w:rFonts w:eastAsia="Times New Roman" w:cs="Arial"/>
          <w:lang w:val="en-US" w:eastAsia="es-ES_tradnl"/>
        </w:rPr>
        <w:t xml:space="preserve">coordinated </w:t>
      </w:r>
      <w:r w:rsidR="00DE5505" w:rsidRPr="00E63403">
        <w:rPr>
          <w:rFonts w:eastAsia="Times New Roman" w:cs="Arial"/>
          <w:lang w:val="en-US" w:eastAsia="es-ES_tradnl"/>
        </w:rPr>
        <w:t xml:space="preserve">in the </w:t>
      </w:r>
      <w:proofErr w:type="spellStart"/>
      <w:r w:rsidR="00DE5505" w:rsidRPr="00E63403">
        <w:rPr>
          <w:rFonts w:eastAsia="Times New Roman" w:cs="Arial"/>
          <w:lang w:val="en-US" w:eastAsia="es-ES_tradnl"/>
        </w:rPr>
        <w:t>Comunidad</w:t>
      </w:r>
      <w:proofErr w:type="spellEnd"/>
      <w:r w:rsidR="00DE5505" w:rsidRPr="00E63403">
        <w:rPr>
          <w:rFonts w:eastAsia="Times New Roman" w:cs="Arial"/>
          <w:lang w:val="en-US" w:eastAsia="es-ES_tradnl"/>
        </w:rPr>
        <w:t xml:space="preserve"> de Madrid </w:t>
      </w:r>
      <w:r w:rsidR="00D9576F" w:rsidRPr="00E63403">
        <w:rPr>
          <w:rFonts w:eastAsia="Times New Roman" w:cs="Arial"/>
          <w:lang w:val="en-US" w:eastAsia="es-ES_tradnl"/>
        </w:rPr>
        <w:t xml:space="preserve">by </w:t>
      </w:r>
      <w:proofErr w:type="spellStart"/>
      <w:r w:rsidR="00D9576F" w:rsidRPr="00E63403">
        <w:rPr>
          <w:rFonts w:eastAsia="Times New Roman" w:cs="Arial"/>
          <w:lang w:val="en-US" w:eastAsia="es-ES_tradnl"/>
        </w:rPr>
        <w:t>Nazario</w:t>
      </w:r>
      <w:proofErr w:type="spellEnd"/>
      <w:r w:rsidR="00D9576F" w:rsidRPr="00E63403">
        <w:rPr>
          <w:rFonts w:eastAsia="Times New Roman" w:cs="Arial"/>
          <w:lang w:val="en-US" w:eastAsia="es-ES_tradnl"/>
        </w:rPr>
        <w:t xml:space="preserve"> Martín,</w:t>
      </w:r>
      <w:r w:rsidRPr="00E63403">
        <w:rPr>
          <w:rFonts w:eastAsia="Times New Roman" w:cs="Arial"/>
          <w:lang w:val="en-US" w:eastAsia="es-ES_tradnl"/>
        </w:rPr>
        <w:t xml:space="preserve"> fosters deep research synergies, enabling regional centers of excellence to pool expertise, infrastructure, and innovation capacity in </w:t>
      </w:r>
      <w:r w:rsidR="00D9576F" w:rsidRPr="00E63403">
        <w:rPr>
          <w:rFonts w:eastAsia="Times New Roman" w:cs="Arial"/>
          <w:lang w:val="en-US" w:eastAsia="es-ES_tradnl"/>
        </w:rPr>
        <w:t>advanced</w:t>
      </w:r>
      <w:r w:rsidR="00D9576F">
        <w:rPr>
          <w:rFonts w:eastAsia="Times New Roman" w:cs="Arial"/>
          <w:lang w:val="en-US" w:eastAsia="es-ES_tradnl"/>
        </w:rPr>
        <w:t xml:space="preserve"> materials</w:t>
      </w:r>
      <w:r w:rsidRPr="00783762">
        <w:rPr>
          <w:rFonts w:eastAsia="Times New Roman" w:cs="Arial"/>
          <w:lang w:val="en-US" w:eastAsia="es-ES_tradnl"/>
        </w:rPr>
        <w:t>.</w:t>
      </w:r>
    </w:p>
    <w:p w14:paraId="0704912D" w14:textId="26CFF043" w:rsidR="00D9576F" w:rsidRPr="00D9576F" w:rsidRDefault="00D9576F" w:rsidP="00783762">
      <w:pPr>
        <w:spacing w:before="360" w:line="280" w:lineRule="exact"/>
        <w:ind w:right="-8"/>
        <w:rPr>
          <w:rFonts w:eastAsia="Times New Roman" w:cs="Arial"/>
          <w:b/>
          <w:lang w:val="en-US" w:eastAsia="es-ES_tradnl"/>
        </w:rPr>
      </w:pPr>
      <w:r w:rsidRPr="00D9576F">
        <w:rPr>
          <w:rFonts w:eastAsia="Times New Roman" w:cs="Arial"/>
          <w:b/>
          <w:lang w:val="en-US" w:eastAsia="es-ES_tradnl"/>
        </w:rPr>
        <w:t xml:space="preserve">  Advanced Materials at IMDEA </w:t>
      </w:r>
      <w:proofErr w:type="spellStart"/>
      <w:r w:rsidRPr="00D9576F">
        <w:rPr>
          <w:rFonts w:eastAsia="Times New Roman" w:cs="Arial"/>
          <w:b/>
          <w:lang w:val="en-US" w:eastAsia="es-ES_tradnl"/>
        </w:rPr>
        <w:t>Nanociencia</w:t>
      </w:r>
      <w:proofErr w:type="spellEnd"/>
    </w:p>
    <w:p w14:paraId="486C19A4" w14:textId="448667DE" w:rsidR="00783762" w:rsidRDefault="00783762" w:rsidP="00783762">
      <w:pPr>
        <w:spacing w:before="360" w:line="280" w:lineRule="exact"/>
        <w:ind w:right="-8"/>
        <w:rPr>
          <w:rFonts w:eastAsia="Times New Roman" w:cs="Arial"/>
          <w:lang w:val="en-US" w:eastAsia="es-ES_tradnl"/>
        </w:rPr>
      </w:pPr>
      <w:r w:rsidRPr="00783762">
        <w:rPr>
          <w:rFonts w:eastAsia="Times New Roman" w:cs="Arial"/>
          <w:lang w:val="en-US" w:eastAsia="es-ES_tradnl"/>
        </w:rPr>
        <w:t xml:space="preserve">Manuela </w:t>
      </w:r>
      <w:proofErr w:type="spellStart"/>
      <w:r w:rsidRPr="00783762">
        <w:rPr>
          <w:rFonts w:eastAsia="Times New Roman" w:cs="Arial"/>
          <w:lang w:val="en-US" w:eastAsia="es-ES_tradnl"/>
        </w:rPr>
        <w:t>Garnica</w:t>
      </w:r>
      <w:proofErr w:type="spellEnd"/>
      <w:r w:rsidRPr="00783762">
        <w:rPr>
          <w:rFonts w:eastAsia="Times New Roman" w:cs="Arial"/>
          <w:lang w:val="en-US" w:eastAsia="es-ES_tradnl"/>
        </w:rPr>
        <w:t xml:space="preserve"> and Miguel </w:t>
      </w:r>
      <w:proofErr w:type="spellStart"/>
      <w:r w:rsidRPr="00783762">
        <w:rPr>
          <w:rFonts w:eastAsia="Times New Roman" w:cs="Arial"/>
          <w:lang w:val="en-US" w:eastAsia="es-ES_tradnl"/>
        </w:rPr>
        <w:t>Ángel</w:t>
      </w:r>
      <w:proofErr w:type="spellEnd"/>
      <w:r w:rsidRPr="00783762">
        <w:rPr>
          <w:rFonts w:eastAsia="Times New Roman" w:cs="Arial"/>
          <w:lang w:val="en-US" w:eastAsia="es-ES_tradnl"/>
        </w:rPr>
        <w:t xml:space="preserve"> </w:t>
      </w:r>
      <w:proofErr w:type="spellStart"/>
      <w:r w:rsidRPr="00783762">
        <w:rPr>
          <w:rFonts w:eastAsia="Times New Roman" w:cs="Arial"/>
          <w:lang w:val="en-US" w:eastAsia="es-ES_tradnl"/>
        </w:rPr>
        <w:t>Valbuena</w:t>
      </w:r>
      <w:proofErr w:type="spellEnd"/>
      <w:r w:rsidRPr="00783762">
        <w:rPr>
          <w:rFonts w:eastAsia="Times New Roman" w:cs="Arial"/>
          <w:lang w:val="en-US" w:eastAsia="es-ES_tradnl"/>
        </w:rPr>
        <w:t xml:space="preserve"> at IMDEA </w:t>
      </w:r>
      <w:proofErr w:type="spellStart"/>
      <w:r w:rsidRPr="00783762">
        <w:rPr>
          <w:rFonts w:eastAsia="Times New Roman" w:cs="Arial"/>
          <w:lang w:val="en-US" w:eastAsia="es-ES_tradnl"/>
        </w:rPr>
        <w:t>Nanociencia</w:t>
      </w:r>
      <w:proofErr w:type="spellEnd"/>
      <w:r w:rsidR="00F12B49">
        <w:rPr>
          <w:rFonts w:eastAsia="Times New Roman" w:cs="Arial"/>
          <w:lang w:val="en-US" w:eastAsia="es-ES_tradnl"/>
        </w:rPr>
        <w:t xml:space="preserve"> sign an article of the ‘Advanced Materials in Spain’ special issue</w:t>
      </w:r>
      <w:r w:rsidRPr="00783762">
        <w:rPr>
          <w:rFonts w:eastAsia="Times New Roman" w:cs="Arial"/>
          <w:lang w:val="en-US" w:eastAsia="es-ES_tradnl"/>
        </w:rPr>
        <w:t xml:space="preserve">, </w:t>
      </w:r>
      <w:r w:rsidRPr="00F12B49">
        <w:rPr>
          <w:rFonts w:eastAsia="Times New Roman" w:cs="Arial"/>
          <w:b/>
          <w:lang w:val="en-US" w:eastAsia="es-ES_tradnl"/>
        </w:rPr>
        <w:t>exploring magnetic interactions on the surface of topological insulators</w:t>
      </w:r>
      <w:r w:rsidRPr="00783762">
        <w:rPr>
          <w:rFonts w:eastAsia="Times New Roman" w:cs="Arial"/>
          <w:lang w:val="en-US" w:eastAsia="es-ES_tradnl"/>
        </w:rPr>
        <w:t xml:space="preserve">. Their work demonstrates how </w:t>
      </w:r>
      <w:proofErr w:type="spellStart"/>
      <w:r w:rsidRPr="00783762">
        <w:rPr>
          <w:rFonts w:eastAsia="Times New Roman" w:cs="Arial"/>
          <w:lang w:val="en-US" w:eastAsia="es-ES_tradnl"/>
        </w:rPr>
        <w:t>submonolayer</w:t>
      </w:r>
      <w:proofErr w:type="spellEnd"/>
      <w:r w:rsidRPr="00783762">
        <w:rPr>
          <w:rFonts w:eastAsia="Times New Roman" w:cs="Arial"/>
          <w:lang w:val="en-US" w:eastAsia="es-ES_tradnl"/>
        </w:rPr>
        <w:t xml:space="preserve"> deposition of erbium (</w:t>
      </w:r>
      <w:proofErr w:type="spellStart"/>
      <w:r w:rsidRPr="00783762">
        <w:rPr>
          <w:rFonts w:eastAsia="Times New Roman" w:cs="Arial"/>
          <w:lang w:val="en-US" w:eastAsia="es-ES_tradnl"/>
        </w:rPr>
        <w:t>Er</w:t>
      </w:r>
      <w:proofErr w:type="spellEnd"/>
      <w:r w:rsidRPr="00783762">
        <w:rPr>
          <w:rFonts w:eastAsia="Times New Roman" w:cs="Arial"/>
          <w:lang w:val="en-US" w:eastAsia="es-ES_tradnl"/>
        </w:rPr>
        <w:t xml:space="preserve">) atoms on </w:t>
      </w:r>
      <w:proofErr w:type="spellStart"/>
      <w:r w:rsidRPr="00783762">
        <w:rPr>
          <w:rFonts w:eastAsia="Times New Roman" w:cs="Arial"/>
          <w:lang w:val="en-US" w:eastAsia="es-ES_tradnl"/>
        </w:rPr>
        <w:t>Bi₂Te</w:t>
      </w:r>
      <w:proofErr w:type="spellEnd"/>
      <w:r w:rsidRPr="00783762">
        <w:rPr>
          <w:rFonts w:eastAsia="Times New Roman" w:cs="Arial"/>
          <w:lang w:val="en-US" w:eastAsia="es-ES_tradnl"/>
        </w:rPr>
        <w:t>₃, a prototypical topological insulator, leads to out-of-plane magnetic anisotropy and breaking of time-</w:t>
      </w:r>
      <w:r w:rsidRPr="00783762">
        <w:rPr>
          <w:rFonts w:eastAsia="Times New Roman" w:cs="Arial"/>
          <w:lang w:val="en-US" w:eastAsia="es-ES_tradnl"/>
        </w:rPr>
        <w:lastRenderedPageBreak/>
        <w:t>reversal symmetry. Using a combination of scanning tunneling microscopy (STM), first-principles calculations, core-level photoemission (XPS), angle-resolved photoemission (ARPES), X-ray magnetic circular dichroism (XMCD), and quasiparticle interference (QPI) mapping, they reveal a Dirac gap opening, warping of the Fermi surface (from snowflake to star-of-David geometry), and modified scattering patterns. This atomic-scale control over topological electronic states is a major step toward engineering exotic quantum phases such as the quantum anomalous Hall effect.</w:t>
      </w:r>
    </w:p>
    <w:p w14:paraId="05C0B2A1" w14:textId="7B916DA1" w:rsidR="00147A85" w:rsidRDefault="0065616E" w:rsidP="00783762">
      <w:pPr>
        <w:spacing w:before="360" w:line="280" w:lineRule="exact"/>
        <w:ind w:right="-8"/>
        <w:rPr>
          <w:rFonts w:eastAsia="Times New Roman" w:cs="Arial"/>
          <w:lang w:val="en-US" w:eastAsia="es-ES_tradnl"/>
        </w:rPr>
      </w:pPr>
      <w:proofErr w:type="spellStart"/>
      <w:r>
        <w:rPr>
          <w:rFonts w:eastAsia="Times New Roman" w:cs="Arial"/>
          <w:lang w:val="en-US" w:eastAsia="es-ES_tradnl"/>
        </w:rPr>
        <w:t>Nazario</w:t>
      </w:r>
      <w:proofErr w:type="spellEnd"/>
      <w:r>
        <w:rPr>
          <w:rFonts w:eastAsia="Times New Roman" w:cs="Arial"/>
          <w:lang w:val="en-US" w:eastAsia="es-ES_tradnl"/>
        </w:rPr>
        <w:t xml:space="preserve"> Martín </w:t>
      </w:r>
      <w:r w:rsidR="00D82357">
        <w:rPr>
          <w:rFonts w:eastAsia="Times New Roman" w:cs="Arial"/>
          <w:lang w:val="en-US" w:eastAsia="es-ES_tradnl"/>
        </w:rPr>
        <w:t>and his group contribute</w:t>
      </w:r>
      <w:r>
        <w:rPr>
          <w:rFonts w:eastAsia="Times New Roman" w:cs="Arial"/>
          <w:lang w:val="en-US" w:eastAsia="es-ES_tradnl"/>
        </w:rPr>
        <w:t xml:space="preserve"> with an article</w:t>
      </w:r>
      <w:r w:rsidR="00391BF1">
        <w:rPr>
          <w:rFonts w:eastAsia="Times New Roman" w:cs="Arial"/>
          <w:lang w:val="en-US" w:eastAsia="es-ES_tradnl"/>
        </w:rPr>
        <w:t xml:space="preserve"> reporting </w:t>
      </w:r>
      <w:r w:rsidR="00391BF1" w:rsidRPr="00391BF1">
        <w:rPr>
          <w:rFonts w:eastAsia="Times New Roman" w:cs="Arial"/>
          <w:b/>
          <w:lang w:val="en-US" w:eastAsia="es-ES_tradnl"/>
        </w:rPr>
        <w:t>a major advance in the efficiency and durability of perovskite solar cells</w:t>
      </w:r>
      <w:r w:rsidR="00391BF1" w:rsidRPr="00391BF1">
        <w:rPr>
          <w:rFonts w:eastAsia="Times New Roman" w:cs="Arial"/>
          <w:lang w:val="en-US" w:eastAsia="es-ES_tradnl"/>
        </w:rPr>
        <w:t xml:space="preserve">. Although perovskites can match the efficiency of traditional silicon at much lower cost, their long-term stability has held back commercial use. </w:t>
      </w:r>
      <w:r w:rsidR="00147A85">
        <w:rPr>
          <w:rFonts w:eastAsia="Times New Roman" w:cs="Arial"/>
          <w:lang w:val="en-US" w:eastAsia="es-ES_tradnl"/>
        </w:rPr>
        <w:t>R</w:t>
      </w:r>
      <w:r w:rsidR="00391BF1" w:rsidRPr="00391BF1">
        <w:rPr>
          <w:rFonts w:eastAsia="Times New Roman" w:cs="Arial"/>
          <w:lang w:val="en-US" w:eastAsia="es-ES_tradnl"/>
        </w:rPr>
        <w:t xml:space="preserve">esearchers developed a new family of materials called </w:t>
      </w:r>
      <w:proofErr w:type="spellStart"/>
      <w:r w:rsidR="00391BF1" w:rsidRPr="00391BF1">
        <w:rPr>
          <w:rFonts w:eastAsia="Times New Roman" w:cs="Arial"/>
          <w:lang w:val="en-US" w:eastAsia="es-ES_tradnl"/>
        </w:rPr>
        <w:t>spiro-phenothiazines</w:t>
      </w:r>
      <w:proofErr w:type="spellEnd"/>
      <w:r w:rsidR="00391BF1" w:rsidRPr="00391BF1">
        <w:rPr>
          <w:rFonts w:eastAsia="Times New Roman" w:cs="Arial"/>
          <w:lang w:val="en-US" w:eastAsia="es-ES_tradnl"/>
        </w:rPr>
        <w:t xml:space="preserve"> to improve how electric charges move inside the solar cell. </w:t>
      </w:r>
      <w:r w:rsidR="00147A85" w:rsidRPr="00147A85">
        <w:rPr>
          <w:rFonts w:eastAsia="Times New Roman" w:cs="Arial"/>
          <w:lang w:val="en-US" w:eastAsia="es-ES_tradnl"/>
        </w:rPr>
        <w:t xml:space="preserve">Among them, the </w:t>
      </w:r>
      <w:proofErr w:type="spellStart"/>
      <w:r w:rsidR="00147A85" w:rsidRPr="00147A85">
        <w:rPr>
          <w:rFonts w:eastAsia="Times New Roman" w:cs="Arial"/>
          <w:lang w:val="en-US" w:eastAsia="es-ES_tradnl"/>
        </w:rPr>
        <w:t>fluorene</w:t>
      </w:r>
      <w:proofErr w:type="spellEnd"/>
      <w:r w:rsidR="00147A85" w:rsidRPr="00147A85">
        <w:rPr>
          <w:rFonts w:eastAsia="Times New Roman" w:cs="Arial"/>
          <w:lang w:val="en-US" w:eastAsia="es-ES_tradnl"/>
        </w:rPr>
        <w:t xml:space="preserve"> derivative</w:t>
      </w:r>
      <w:r w:rsidR="00391BF1" w:rsidRPr="00391BF1">
        <w:rPr>
          <w:rFonts w:eastAsia="Times New Roman" w:cs="Arial"/>
          <w:lang w:val="en-US" w:eastAsia="es-ES_tradnl"/>
        </w:rPr>
        <w:t xml:space="preserve"> </w:t>
      </w:r>
      <w:hyperlink r:id="rId11" w:history="1">
        <w:r w:rsidR="00391BF1" w:rsidRPr="00706C83">
          <w:rPr>
            <w:rStyle w:val="Hipervnculo"/>
            <w:rFonts w:eastAsia="Times New Roman" w:cs="Arial"/>
            <w:lang w:val="en-US" w:eastAsia="es-ES_tradnl"/>
          </w:rPr>
          <w:t>delivered exceptional results</w:t>
        </w:r>
      </w:hyperlink>
      <w:r w:rsidR="00391BF1" w:rsidRPr="00391BF1">
        <w:rPr>
          <w:rFonts w:eastAsia="Times New Roman" w:cs="Arial"/>
          <w:lang w:val="en-US" w:eastAsia="es-ES_tradnl"/>
        </w:rPr>
        <w:t>: solar cells using this material reached an impressive 25.8% efficiency (25.2% certified)</w:t>
      </w:r>
      <w:r w:rsidR="00147A85">
        <w:rPr>
          <w:rFonts w:eastAsia="Times New Roman" w:cs="Arial"/>
          <w:lang w:val="en-US" w:eastAsia="es-ES_tradnl"/>
        </w:rPr>
        <w:t>, close to the world record</w:t>
      </w:r>
      <w:r w:rsidR="00391BF1" w:rsidRPr="00391BF1">
        <w:rPr>
          <w:rFonts w:eastAsia="Times New Roman" w:cs="Arial"/>
          <w:lang w:val="en-US" w:eastAsia="es-ES_tradnl"/>
        </w:rPr>
        <w:t xml:space="preserve">. The team also produced a larger 25 cm² mini-module with 22.1% efficiency, a remarkable achievement for scaled-up devices. </w:t>
      </w:r>
      <w:r w:rsidR="00147A85">
        <w:rPr>
          <w:rFonts w:eastAsia="Times New Roman" w:cs="Arial"/>
          <w:lang w:val="en-US" w:eastAsia="es-ES_tradnl"/>
        </w:rPr>
        <w:t>T</w:t>
      </w:r>
      <w:r w:rsidR="00391BF1" w:rsidRPr="00391BF1">
        <w:rPr>
          <w:rFonts w:eastAsia="Times New Roman" w:cs="Arial"/>
          <w:lang w:val="en-US" w:eastAsia="es-ES_tradnl"/>
        </w:rPr>
        <w:t>hese cells showed outstanding durability, withstanding over 1,100 hours of light exposure and retaining 95% efficiency after 3,600 hours. This breakthrough brings perovskite solar panels significantly closer to real-world commercial use.</w:t>
      </w:r>
    </w:p>
    <w:p w14:paraId="475B72D2" w14:textId="5E98F244" w:rsidR="0065616E" w:rsidRDefault="0065616E" w:rsidP="00783762">
      <w:pPr>
        <w:spacing w:before="360" w:line="280" w:lineRule="exact"/>
        <w:ind w:right="-8"/>
        <w:rPr>
          <w:rFonts w:eastAsia="Times New Roman" w:cs="Arial"/>
          <w:lang w:val="en-US" w:eastAsia="es-ES_tradnl"/>
        </w:rPr>
      </w:pPr>
      <w:r>
        <w:rPr>
          <w:rFonts w:eastAsia="Times New Roman" w:cs="Arial"/>
          <w:lang w:val="en-US" w:eastAsia="es-ES_tradnl"/>
        </w:rPr>
        <w:t xml:space="preserve">The contribution of </w:t>
      </w:r>
      <w:r w:rsidR="00D82357">
        <w:rPr>
          <w:rFonts w:eastAsia="Times New Roman" w:cs="Arial"/>
          <w:lang w:val="en-US" w:eastAsia="es-ES_tradnl"/>
        </w:rPr>
        <w:t xml:space="preserve">David </w:t>
      </w:r>
      <w:proofErr w:type="spellStart"/>
      <w:r w:rsidR="00D82357">
        <w:rPr>
          <w:rFonts w:eastAsia="Times New Roman" w:cs="Arial"/>
          <w:lang w:val="en-US" w:eastAsia="es-ES_tradnl"/>
        </w:rPr>
        <w:t>Écija</w:t>
      </w:r>
      <w:proofErr w:type="spellEnd"/>
      <w:r w:rsidR="00D82357">
        <w:rPr>
          <w:rFonts w:eastAsia="Times New Roman" w:cs="Arial"/>
          <w:lang w:val="en-US" w:eastAsia="es-ES_tradnl"/>
        </w:rPr>
        <w:t xml:space="preserve"> and his group</w:t>
      </w:r>
      <w:r>
        <w:rPr>
          <w:rFonts w:eastAsia="Times New Roman" w:cs="Arial"/>
          <w:lang w:val="en-US" w:eastAsia="es-ES_tradnl"/>
        </w:rPr>
        <w:t xml:space="preserve"> to the special issue </w:t>
      </w:r>
      <w:r w:rsidRPr="0065616E">
        <w:rPr>
          <w:rFonts w:eastAsia="Times New Roman" w:cs="Arial"/>
          <w:lang w:val="en-US" w:eastAsia="es-ES_tradnl"/>
        </w:rPr>
        <w:t>‘Advanced Materials in Spain’</w:t>
      </w:r>
      <w:r>
        <w:rPr>
          <w:rFonts w:eastAsia="Times New Roman" w:cs="Arial"/>
          <w:lang w:val="en-US" w:eastAsia="es-ES_tradnl"/>
        </w:rPr>
        <w:t xml:space="preserve"> relates to the </w:t>
      </w:r>
      <w:r w:rsidR="00D82357" w:rsidRPr="006E138A">
        <w:rPr>
          <w:rFonts w:eastAsia="Times New Roman" w:cs="Arial"/>
          <w:b/>
          <w:lang w:val="en-US" w:eastAsia="es-ES_tradnl"/>
        </w:rPr>
        <w:t>selective synthesis and transformation of 2D coval</w:t>
      </w:r>
      <w:r w:rsidR="006E138A" w:rsidRPr="006E138A">
        <w:rPr>
          <w:rFonts w:eastAsia="Times New Roman" w:cs="Arial"/>
          <w:b/>
          <w:lang w:val="en-US" w:eastAsia="es-ES_tradnl"/>
        </w:rPr>
        <w:t>ent organic frameworks by thermal stimuli</w:t>
      </w:r>
      <w:r w:rsidR="006E138A">
        <w:rPr>
          <w:rFonts w:eastAsia="Times New Roman" w:cs="Arial"/>
          <w:lang w:val="en-US" w:eastAsia="es-ES_tradnl"/>
        </w:rPr>
        <w:t xml:space="preserve">. </w:t>
      </w:r>
      <w:r w:rsidR="006E138A" w:rsidRPr="006E138A">
        <w:rPr>
          <w:rFonts w:eastAsia="Times New Roman" w:cs="Arial"/>
          <w:lang w:val="en-US" w:eastAsia="es-ES_tradnl"/>
        </w:rPr>
        <w:t xml:space="preserve">Researchers explored how to build and transform these one-atom-thick materials directly on surfaces, a process that has remained extremely challenging until now. Using a specially designed molecular precursor, they demonstrated a step-by-step method to guide the material’s chemical evolution with heat. First, the molecules link together into 1D chains that self-assemble into an ordered 2D pattern. With further heating, these structures convert into a porous </w:t>
      </w:r>
      <w:proofErr w:type="spellStart"/>
      <w:r w:rsidR="006E138A" w:rsidRPr="006E138A">
        <w:rPr>
          <w:rFonts w:eastAsia="Times New Roman" w:cs="Arial"/>
          <w:lang w:val="en-US" w:eastAsia="es-ES_tradnl"/>
        </w:rPr>
        <w:t>organo</w:t>
      </w:r>
      <w:proofErr w:type="spellEnd"/>
      <w:r w:rsidR="006E138A" w:rsidRPr="006E138A">
        <w:rPr>
          <w:rFonts w:eastAsia="Times New Roman" w:cs="Arial"/>
          <w:lang w:val="en-US" w:eastAsia="es-ES_tradnl"/>
        </w:rPr>
        <w:t>-metallic network, and at even higher temperatures, into a fully formed 2D COF. Additional thermal treatment transforms its internal chemical bridges into new ring-like structures with unique electronic properties. This controlled, sequential transformation opens up exciting possibilities for designing tailor-made 2D materials with customizable functions for future technologies.</w:t>
      </w:r>
    </w:p>
    <w:p w14:paraId="070A2E67" w14:textId="31AEDF69" w:rsidR="00C05D60" w:rsidRPr="00783762" w:rsidRDefault="00C05D60" w:rsidP="005F756D">
      <w:pPr>
        <w:spacing w:before="360" w:line="280" w:lineRule="exact"/>
        <w:ind w:right="-8"/>
        <w:rPr>
          <w:rFonts w:eastAsia="Times New Roman" w:cs="Arial"/>
          <w:lang w:val="en-US" w:eastAsia="es-ES_tradnl"/>
        </w:rPr>
      </w:pPr>
      <w:r>
        <w:rPr>
          <w:rFonts w:eastAsia="Times New Roman" w:cs="Arial"/>
          <w:lang w:val="en-US" w:eastAsia="es-ES_tradnl"/>
        </w:rPr>
        <w:t xml:space="preserve">Francisco Guinea and </w:t>
      </w:r>
      <w:r w:rsidR="00A32EA1">
        <w:rPr>
          <w:rFonts w:eastAsia="Times New Roman" w:cs="Arial"/>
          <w:lang w:val="en-US" w:eastAsia="es-ES_tradnl"/>
        </w:rPr>
        <w:t>José Silva sign</w:t>
      </w:r>
      <w:r>
        <w:rPr>
          <w:rFonts w:eastAsia="Times New Roman" w:cs="Arial"/>
          <w:lang w:val="en-US" w:eastAsia="es-ES_tradnl"/>
        </w:rPr>
        <w:t xml:space="preserve"> an article </w:t>
      </w:r>
      <w:r w:rsidR="00143F25">
        <w:rPr>
          <w:rFonts w:eastAsia="Times New Roman" w:cs="Arial"/>
          <w:lang w:val="en-US" w:eastAsia="es-ES_tradnl"/>
        </w:rPr>
        <w:t xml:space="preserve">that explores the </w:t>
      </w:r>
      <w:proofErr w:type="spellStart"/>
      <w:r w:rsidR="00143F25" w:rsidRPr="005F756D">
        <w:rPr>
          <w:rFonts w:eastAsia="Times New Roman" w:cs="Arial"/>
          <w:b/>
          <w:lang w:val="en-US" w:eastAsia="es-ES_tradnl"/>
        </w:rPr>
        <w:t>nematic</w:t>
      </w:r>
      <w:proofErr w:type="spellEnd"/>
      <w:r w:rsidR="00143F25" w:rsidRPr="005F756D">
        <w:rPr>
          <w:rFonts w:eastAsia="Times New Roman" w:cs="Arial"/>
          <w:b/>
          <w:lang w:val="en-US" w:eastAsia="es-ES_tradnl"/>
        </w:rPr>
        <w:t xml:space="preserve"> and partially polarized phases in rhombohedral graphene with varying number of layers</w:t>
      </w:r>
      <w:r w:rsidR="00143F25">
        <w:rPr>
          <w:rFonts w:eastAsia="Times New Roman" w:cs="Arial"/>
          <w:lang w:val="en-US" w:eastAsia="es-ES_tradnl"/>
        </w:rPr>
        <w:t>.</w:t>
      </w:r>
      <w:r>
        <w:rPr>
          <w:rFonts w:eastAsia="Times New Roman" w:cs="Arial"/>
          <w:lang w:val="en-US" w:eastAsia="es-ES_tradnl"/>
        </w:rPr>
        <w:t xml:space="preserve"> </w:t>
      </w:r>
      <w:r w:rsidR="005F756D" w:rsidRPr="005F756D">
        <w:rPr>
          <w:rFonts w:eastAsia="Times New Roman" w:cs="Arial"/>
          <w:lang w:val="en-US" w:eastAsia="es-ES_tradnl"/>
        </w:rPr>
        <w:t>Rhombohedral multilayer graphene has recently</w:t>
      </w:r>
      <w:r w:rsidR="005F756D">
        <w:rPr>
          <w:rFonts w:eastAsia="Times New Roman" w:cs="Arial"/>
          <w:lang w:val="en-US" w:eastAsia="es-ES_tradnl"/>
        </w:rPr>
        <w:t xml:space="preserve"> </w:t>
      </w:r>
      <w:r w:rsidR="005F756D" w:rsidRPr="005F756D">
        <w:rPr>
          <w:rFonts w:eastAsia="Times New Roman" w:cs="Arial"/>
          <w:lang w:val="en-US" w:eastAsia="es-ES_tradnl"/>
        </w:rPr>
        <w:t>emerged as a versatile platform for exploring</w:t>
      </w:r>
      <w:r w:rsidR="005F756D">
        <w:rPr>
          <w:rFonts w:eastAsia="Times New Roman" w:cs="Arial"/>
          <w:lang w:val="en-US" w:eastAsia="es-ES_tradnl"/>
        </w:rPr>
        <w:t xml:space="preserve"> </w:t>
      </w:r>
      <w:r w:rsidR="005F756D" w:rsidRPr="005F756D">
        <w:rPr>
          <w:rFonts w:eastAsia="Times New Roman" w:cs="Arial"/>
          <w:lang w:val="en-US" w:eastAsia="es-ES_tradnl"/>
        </w:rPr>
        <w:t>strong electronic correlations and unconventional quantum</w:t>
      </w:r>
      <w:r w:rsidR="005F756D">
        <w:rPr>
          <w:rFonts w:eastAsia="Times New Roman" w:cs="Arial"/>
          <w:lang w:val="en-US" w:eastAsia="es-ES_tradnl"/>
        </w:rPr>
        <w:t xml:space="preserve"> </w:t>
      </w:r>
      <w:r w:rsidR="005F756D" w:rsidRPr="005F756D">
        <w:rPr>
          <w:rFonts w:eastAsia="Times New Roman" w:cs="Arial"/>
          <w:lang w:val="en-US" w:eastAsia="es-ES_tradnl"/>
        </w:rPr>
        <w:t>phases.</w:t>
      </w:r>
      <w:r w:rsidR="005F756D">
        <w:rPr>
          <w:rFonts w:eastAsia="Times New Roman" w:cs="Arial"/>
          <w:lang w:val="en-US" w:eastAsia="es-ES_tradnl"/>
        </w:rPr>
        <w:t xml:space="preserve"> In their study, researchers have studied the phase diagram for a varying number of layers, finding </w:t>
      </w:r>
      <w:r w:rsidR="005B4142">
        <w:rPr>
          <w:rFonts w:eastAsia="Times New Roman" w:cs="Arial"/>
          <w:lang w:val="en-US" w:eastAsia="es-ES_tradnl"/>
        </w:rPr>
        <w:t>that</w:t>
      </w:r>
      <w:r w:rsidR="005F756D">
        <w:rPr>
          <w:rFonts w:eastAsia="Times New Roman" w:cs="Arial"/>
          <w:lang w:val="en-US" w:eastAsia="es-ES_tradnl"/>
        </w:rPr>
        <w:t xml:space="preserve"> broken-isospin-symmetry phases driven by electron interactions are ubiquitous to the </w:t>
      </w:r>
      <w:proofErr w:type="spellStart"/>
      <w:r w:rsidR="005F756D">
        <w:rPr>
          <w:rFonts w:eastAsia="Times New Roman" w:cs="Arial"/>
          <w:lang w:val="en-US" w:eastAsia="es-ES_tradnl"/>
        </w:rPr>
        <w:t>romboedral</w:t>
      </w:r>
      <w:proofErr w:type="spellEnd"/>
      <w:r w:rsidR="005F756D">
        <w:rPr>
          <w:rFonts w:eastAsia="Times New Roman" w:cs="Arial"/>
          <w:lang w:val="en-US" w:eastAsia="es-ES_tradnl"/>
        </w:rPr>
        <w:t xml:space="preserve"> graphene family. The transition from a 2D system to bulk is not trivial, finding correlated phases even for more than 20 layers of stacked graphene. </w:t>
      </w:r>
      <w:r w:rsidR="005B4142">
        <w:rPr>
          <w:rFonts w:eastAsia="Times New Roman" w:cs="Arial"/>
          <w:lang w:val="en-US" w:eastAsia="es-ES_tradnl"/>
        </w:rPr>
        <w:t xml:space="preserve">Also, they explored the effect of the </w:t>
      </w:r>
      <w:proofErr w:type="gramStart"/>
      <w:r w:rsidR="005B4142">
        <w:rPr>
          <w:rFonts w:eastAsia="Times New Roman" w:cs="Arial"/>
          <w:lang w:val="en-US" w:eastAsia="es-ES_tradnl"/>
        </w:rPr>
        <w:t>substrate, that</w:t>
      </w:r>
      <w:proofErr w:type="gramEnd"/>
      <w:r w:rsidR="005B4142">
        <w:rPr>
          <w:rFonts w:eastAsia="Times New Roman" w:cs="Arial"/>
          <w:lang w:val="en-US" w:eastAsia="es-ES_tradnl"/>
        </w:rPr>
        <w:t xml:space="preserve"> leads to a rich phase diagram. </w:t>
      </w:r>
      <w:r w:rsidR="00143F25">
        <w:rPr>
          <w:rFonts w:eastAsia="Times New Roman" w:cs="Arial"/>
          <w:lang w:val="en-US" w:eastAsia="es-ES_tradnl"/>
        </w:rPr>
        <w:t xml:space="preserve">This theoretical study offers new insights </w:t>
      </w:r>
      <w:proofErr w:type="gramStart"/>
      <w:r w:rsidR="00143F25">
        <w:rPr>
          <w:rFonts w:eastAsia="Times New Roman" w:cs="Arial"/>
          <w:lang w:val="en-US" w:eastAsia="es-ES_tradnl"/>
        </w:rPr>
        <w:t>into</w:t>
      </w:r>
      <w:proofErr w:type="gramEnd"/>
      <w:r w:rsidR="00143F25">
        <w:rPr>
          <w:rFonts w:eastAsia="Times New Roman" w:cs="Arial"/>
          <w:lang w:val="en-US" w:eastAsia="es-ES_tradnl"/>
        </w:rPr>
        <w:t xml:space="preserve"> the role of correlations and symmetry breaking in graphitic systems</w:t>
      </w:r>
      <w:r w:rsidR="005F756D">
        <w:rPr>
          <w:rFonts w:eastAsia="Times New Roman" w:cs="Arial"/>
          <w:lang w:val="en-US" w:eastAsia="es-ES_tradnl"/>
        </w:rPr>
        <w:t xml:space="preserve">. </w:t>
      </w:r>
    </w:p>
    <w:p w14:paraId="7620821D" w14:textId="61325C02" w:rsidR="00783762" w:rsidRPr="00F12B49" w:rsidRDefault="00F12B49" w:rsidP="00783762">
      <w:pPr>
        <w:spacing w:before="360" w:line="280" w:lineRule="exact"/>
        <w:ind w:right="-8"/>
        <w:rPr>
          <w:rFonts w:eastAsia="Times New Roman" w:cs="Arial"/>
          <w:b/>
          <w:lang w:val="en-US" w:eastAsia="es-ES_tradnl"/>
        </w:rPr>
      </w:pPr>
      <w:r w:rsidRPr="00F12B49">
        <w:rPr>
          <w:rFonts w:eastAsia="Times New Roman" w:cs="Arial"/>
          <w:b/>
          <w:lang w:val="en-US" w:eastAsia="es-ES_tradnl"/>
        </w:rPr>
        <w:t xml:space="preserve">  A cooperation among 7 autonomous regions</w:t>
      </w:r>
      <w:r w:rsidR="00A32EA1">
        <w:rPr>
          <w:rFonts w:eastAsia="Times New Roman" w:cs="Arial"/>
          <w:b/>
          <w:lang w:val="en-US" w:eastAsia="es-ES_tradnl"/>
        </w:rPr>
        <w:t xml:space="preserve"> in Spain</w:t>
      </w:r>
    </w:p>
    <w:p w14:paraId="7B3C9DD5" w14:textId="3E4E4A2A" w:rsidR="0065616E" w:rsidRDefault="00783762" w:rsidP="00783762">
      <w:pPr>
        <w:spacing w:before="360" w:line="280" w:lineRule="exact"/>
        <w:ind w:right="-8"/>
        <w:rPr>
          <w:rFonts w:eastAsia="Times New Roman" w:cs="Arial"/>
          <w:lang w:val="en-US" w:eastAsia="es-ES_tradnl"/>
        </w:rPr>
      </w:pPr>
      <w:r w:rsidRPr="00783762">
        <w:rPr>
          <w:rFonts w:eastAsia="Times New Roman" w:cs="Arial"/>
          <w:lang w:val="en-US" w:eastAsia="es-ES_tradnl"/>
        </w:rPr>
        <w:t xml:space="preserve">The broader national undertaking was made possible through funding from the Plan de </w:t>
      </w:r>
      <w:proofErr w:type="spellStart"/>
      <w:r w:rsidRPr="00783762">
        <w:rPr>
          <w:rFonts w:eastAsia="Times New Roman" w:cs="Arial"/>
          <w:lang w:val="en-US" w:eastAsia="es-ES_tradnl"/>
        </w:rPr>
        <w:t>Recuperación</w:t>
      </w:r>
      <w:proofErr w:type="spellEnd"/>
      <w:r w:rsidRPr="00783762">
        <w:rPr>
          <w:rFonts w:eastAsia="Times New Roman" w:cs="Arial"/>
          <w:lang w:val="en-US" w:eastAsia="es-ES_tradnl"/>
        </w:rPr>
        <w:t xml:space="preserve">, </w:t>
      </w:r>
      <w:proofErr w:type="spellStart"/>
      <w:r w:rsidRPr="00783762">
        <w:rPr>
          <w:rFonts w:eastAsia="Times New Roman" w:cs="Arial"/>
          <w:lang w:val="en-US" w:eastAsia="es-ES_tradnl"/>
        </w:rPr>
        <w:t>Transformación</w:t>
      </w:r>
      <w:proofErr w:type="spellEnd"/>
      <w:r w:rsidRPr="00783762">
        <w:rPr>
          <w:rFonts w:eastAsia="Times New Roman" w:cs="Arial"/>
          <w:lang w:val="en-US" w:eastAsia="es-ES_tradnl"/>
        </w:rPr>
        <w:t xml:space="preserve"> y </w:t>
      </w:r>
      <w:proofErr w:type="spellStart"/>
      <w:r w:rsidRPr="00783762">
        <w:rPr>
          <w:rFonts w:eastAsia="Times New Roman" w:cs="Arial"/>
          <w:lang w:val="en-US" w:eastAsia="es-ES_tradnl"/>
        </w:rPr>
        <w:t>Resiliencia</w:t>
      </w:r>
      <w:proofErr w:type="spellEnd"/>
      <w:r w:rsidRPr="00783762">
        <w:rPr>
          <w:rFonts w:eastAsia="Times New Roman" w:cs="Arial"/>
          <w:lang w:val="en-US" w:eastAsia="es-ES_tradnl"/>
        </w:rPr>
        <w:t xml:space="preserve">, under the </w:t>
      </w:r>
      <w:proofErr w:type="spellStart"/>
      <w:r w:rsidRPr="00783762">
        <w:rPr>
          <w:rFonts w:eastAsia="Times New Roman" w:cs="Arial"/>
          <w:lang w:val="en-US" w:eastAsia="es-ES_tradnl"/>
        </w:rPr>
        <w:t>NextGenerationEU</w:t>
      </w:r>
      <w:proofErr w:type="spellEnd"/>
      <w:r w:rsidRPr="00783762">
        <w:rPr>
          <w:rFonts w:eastAsia="Times New Roman" w:cs="Arial"/>
          <w:lang w:val="en-US" w:eastAsia="es-ES_tradnl"/>
        </w:rPr>
        <w:t xml:space="preserve"> framework, via the Ministry of Science, Innovation and Universities (MICIU). The </w:t>
      </w:r>
      <w:hyperlink r:id="rId12" w:history="1">
        <w:r w:rsidR="0031110D" w:rsidRPr="0031110D">
          <w:rPr>
            <w:rStyle w:val="Hipervnculo"/>
            <w:rFonts w:eastAsia="Times New Roman" w:cs="Arial"/>
            <w:lang w:val="en-US" w:eastAsia="es-ES_tradnl"/>
          </w:rPr>
          <w:t xml:space="preserve">Advanced Materials </w:t>
        </w:r>
        <w:proofErr w:type="spellStart"/>
        <w:r w:rsidR="0031110D" w:rsidRPr="0031110D">
          <w:rPr>
            <w:rStyle w:val="Hipervnculo"/>
            <w:rFonts w:eastAsia="Times New Roman" w:cs="Arial"/>
            <w:lang w:val="en-US" w:eastAsia="es-ES_tradnl"/>
          </w:rPr>
          <w:t>P</w:t>
        </w:r>
        <w:r w:rsidRPr="0031110D">
          <w:rPr>
            <w:rStyle w:val="Hipervnculo"/>
            <w:rFonts w:eastAsia="Times New Roman" w:cs="Arial"/>
            <w:lang w:val="en-US" w:eastAsia="es-ES_tradnl"/>
          </w:rPr>
          <w:t>rogram</w:t>
        </w:r>
        <w:r w:rsidR="00E63403" w:rsidRPr="0031110D">
          <w:rPr>
            <w:rStyle w:val="Hipervnculo"/>
            <w:rFonts w:eastAsia="Times New Roman" w:cs="Arial"/>
            <w:lang w:val="en-US" w:eastAsia="es-ES_tradnl"/>
          </w:rPr>
          <w:t>me</w:t>
        </w:r>
        <w:proofErr w:type="spellEnd"/>
      </w:hyperlink>
      <w:r w:rsidRPr="00783762">
        <w:rPr>
          <w:rFonts w:eastAsia="Times New Roman" w:cs="Arial"/>
          <w:lang w:val="en-US" w:eastAsia="es-ES_tradnl"/>
        </w:rPr>
        <w:t xml:space="preserve">, co-governed with the </w:t>
      </w:r>
      <w:r w:rsidR="00F12B49">
        <w:rPr>
          <w:rFonts w:eastAsia="Times New Roman" w:cs="Arial"/>
          <w:lang w:val="en-US" w:eastAsia="es-ES_tradnl"/>
        </w:rPr>
        <w:t>7</w:t>
      </w:r>
      <w:r w:rsidRPr="00783762">
        <w:rPr>
          <w:rFonts w:eastAsia="Times New Roman" w:cs="Arial"/>
          <w:lang w:val="en-US" w:eastAsia="es-ES_tradnl"/>
        </w:rPr>
        <w:t xml:space="preserve"> </w:t>
      </w:r>
      <w:r w:rsidRPr="00783762">
        <w:rPr>
          <w:rFonts w:eastAsia="Times New Roman" w:cs="Arial"/>
          <w:lang w:val="en-US" w:eastAsia="es-ES_tradnl"/>
        </w:rPr>
        <w:lastRenderedPageBreak/>
        <w:t>participating autonomous communities, has mobilized over €</w:t>
      </w:r>
      <w:r w:rsidR="00E63403">
        <w:rPr>
          <w:rFonts w:eastAsia="Times New Roman" w:cs="Arial"/>
          <w:lang w:val="en-US" w:eastAsia="es-ES_tradnl"/>
        </w:rPr>
        <w:t>10.5</w:t>
      </w:r>
      <w:r w:rsidRPr="00783762">
        <w:rPr>
          <w:rFonts w:eastAsia="Times New Roman" w:cs="Arial"/>
          <w:lang w:val="en-US" w:eastAsia="es-ES_tradnl"/>
        </w:rPr>
        <w:t xml:space="preserve"> million to support </w:t>
      </w:r>
      <w:r w:rsidR="00E63403">
        <w:rPr>
          <w:rFonts w:eastAsia="Times New Roman" w:cs="Arial"/>
          <w:lang w:val="en-US" w:eastAsia="es-ES_tradnl"/>
        </w:rPr>
        <w:t xml:space="preserve">the Madrid chapter via </w:t>
      </w:r>
      <w:r w:rsidR="00305436">
        <w:rPr>
          <w:rFonts w:eastAsia="Times New Roman" w:cs="Arial"/>
          <w:lang w:val="en-US" w:eastAsia="es-ES_tradnl"/>
        </w:rPr>
        <w:t xml:space="preserve">the </w:t>
      </w:r>
      <w:r w:rsidR="00E87633">
        <w:rPr>
          <w:rFonts w:eastAsia="Times New Roman" w:cs="Arial"/>
          <w:lang w:val="en-US" w:eastAsia="es-ES_tradnl"/>
        </w:rPr>
        <w:t xml:space="preserve">project </w:t>
      </w:r>
      <w:proofErr w:type="spellStart"/>
      <w:r w:rsidR="00E87633">
        <w:rPr>
          <w:rFonts w:eastAsia="Times New Roman" w:cs="Arial"/>
          <w:lang w:val="en-US" w:eastAsia="es-ES_tradnl"/>
        </w:rPr>
        <w:t>Bidimensional</w:t>
      </w:r>
      <w:proofErr w:type="spellEnd"/>
      <w:r w:rsidR="00E87633">
        <w:rPr>
          <w:rFonts w:eastAsia="Times New Roman" w:cs="Arial"/>
          <w:lang w:val="en-US" w:eastAsia="es-ES_tradnl"/>
        </w:rPr>
        <w:t xml:space="preserve"> Disruptive Materials (MAD2D-CM), coordinated by </w:t>
      </w:r>
      <w:r w:rsidR="00391BF1">
        <w:rPr>
          <w:rFonts w:eastAsia="Times New Roman" w:cs="Arial"/>
          <w:lang w:val="en-US" w:eastAsia="es-ES_tradnl"/>
        </w:rPr>
        <w:t xml:space="preserve">Prof. </w:t>
      </w:r>
      <w:proofErr w:type="spellStart"/>
      <w:r w:rsidR="00391BF1">
        <w:rPr>
          <w:rFonts w:eastAsia="Times New Roman" w:cs="Arial"/>
          <w:lang w:val="en-US" w:eastAsia="es-ES_tradnl"/>
        </w:rPr>
        <w:t>Nazario</w:t>
      </w:r>
      <w:proofErr w:type="spellEnd"/>
      <w:r w:rsidR="00391BF1">
        <w:rPr>
          <w:rFonts w:eastAsia="Times New Roman" w:cs="Arial"/>
          <w:lang w:val="en-US" w:eastAsia="es-ES_tradnl"/>
        </w:rPr>
        <w:t xml:space="preserve"> Martín (</w:t>
      </w:r>
      <w:r w:rsidR="00E87633">
        <w:rPr>
          <w:rFonts w:eastAsia="Times New Roman" w:cs="Arial"/>
          <w:lang w:val="en-US" w:eastAsia="es-ES_tradnl"/>
        </w:rPr>
        <w:t xml:space="preserve">Universidad </w:t>
      </w:r>
      <w:proofErr w:type="spellStart"/>
      <w:r w:rsidR="00E87633">
        <w:rPr>
          <w:rFonts w:eastAsia="Times New Roman" w:cs="Arial"/>
          <w:lang w:val="en-US" w:eastAsia="es-ES_tradnl"/>
        </w:rPr>
        <w:t>Complutense</w:t>
      </w:r>
      <w:proofErr w:type="spellEnd"/>
      <w:r w:rsidR="00E87633">
        <w:rPr>
          <w:rFonts w:eastAsia="Times New Roman" w:cs="Arial"/>
          <w:lang w:val="en-US" w:eastAsia="es-ES_tradnl"/>
        </w:rPr>
        <w:t xml:space="preserve"> de Madrid</w:t>
      </w:r>
      <w:r w:rsidR="00391BF1">
        <w:rPr>
          <w:rFonts w:eastAsia="Times New Roman" w:cs="Arial"/>
          <w:lang w:val="en-US" w:eastAsia="es-ES_tradnl"/>
        </w:rPr>
        <w:t>)</w:t>
      </w:r>
      <w:r w:rsidR="00E87633">
        <w:rPr>
          <w:rFonts w:eastAsia="Times New Roman" w:cs="Arial"/>
          <w:lang w:val="en-US" w:eastAsia="es-ES_tradnl"/>
        </w:rPr>
        <w:t xml:space="preserve"> and with </w:t>
      </w:r>
      <w:r w:rsidR="0065616E">
        <w:rPr>
          <w:rFonts w:eastAsia="Times New Roman" w:cs="Arial"/>
          <w:lang w:val="en-US" w:eastAsia="es-ES_tradnl"/>
        </w:rPr>
        <w:t>participation</w:t>
      </w:r>
      <w:r w:rsidR="00E87633">
        <w:rPr>
          <w:rFonts w:eastAsia="Times New Roman" w:cs="Arial"/>
          <w:lang w:val="en-US" w:eastAsia="es-ES_tradnl"/>
        </w:rPr>
        <w:t xml:space="preserve"> of IMDEA </w:t>
      </w:r>
      <w:proofErr w:type="spellStart"/>
      <w:r w:rsidR="00E87633">
        <w:rPr>
          <w:rFonts w:eastAsia="Times New Roman" w:cs="Arial"/>
          <w:lang w:val="en-US" w:eastAsia="es-ES_tradnl"/>
        </w:rPr>
        <w:t>Nanociencia</w:t>
      </w:r>
      <w:proofErr w:type="spellEnd"/>
      <w:r w:rsidR="00E87633">
        <w:rPr>
          <w:rFonts w:eastAsia="Times New Roman" w:cs="Arial"/>
          <w:lang w:val="en-US" w:eastAsia="es-ES_tradnl"/>
        </w:rPr>
        <w:t xml:space="preserve">, IMDEA </w:t>
      </w:r>
      <w:proofErr w:type="spellStart"/>
      <w:r w:rsidR="00E87633">
        <w:rPr>
          <w:rFonts w:eastAsia="Times New Roman" w:cs="Arial"/>
          <w:lang w:val="en-US" w:eastAsia="es-ES_tradnl"/>
        </w:rPr>
        <w:t>Materiales</w:t>
      </w:r>
      <w:proofErr w:type="spellEnd"/>
      <w:r w:rsidR="00E87633">
        <w:rPr>
          <w:rFonts w:eastAsia="Times New Roman" w:cs="Arial"/>
          <w:lang w:val="en-US" w:eastAsia="es-ES_tradnl"/>
        </w:rPr>
        <w:t xml:space="preserve">, Universidad </w:t>
      </w:r>
      <w:proofErr w:type="spellStart"/>
      <w:r w:rsidR="00E87633">
        <w:rPr>
          <w:rFonts w:eastAsia="Times New Roman" w:cs="Arial"/>
          <w:lang w:val="en-US" w:eastAsia="es-ES_tradnl"/>
        </w:rPr>
        <w:t>Autónoma</w:t>
      </w:r>
      <w:proofErr w:type="spellEnd"/>
      <w:r w:rsidR="00E87633">
        <w:rPr>
          <w:rFonts w:eastAsia="Times New Roman" w:cs="Arial"/>
          <w:lang w:val="en-US" w:eastAsia="es-ES_tradnl"/>
        </w:rPr>
        <w:t xml:space="preserve"> de Madrid, and Universidad </w:t>
      </w:r>
      <w:proofErr w:type="spellStart"/>
      <w:r w:rsidR="00E87633">
        <w:rPr>
          <w:rFonts w:eastAsia="Times New Roman" w:cs="Arial"/>
          <w:lang w:val="en-US" w:eastAsia="es-ES_tradnl"/>
        </w:rPr>
        <w:t>Politécnica</w:t>
      </w:r>
      <w:proofErr w:type="spellEnd"/>
      <w:r w:rsidR="00E87633">
        <w:rPr>
          <w:rFonts w:eastAsia="Times New Roman" w:cs="Arial"/>
          <w:lang w:val="en-US" w:eastAsia="es-ES_tradnl"/>
        </w:rPr>
        <w:t xml:space="preserve"> de Madrid. </w:t>
      </w:r>
    </w:p>
    <w:p w14:paraId="3E310111" w14:textId="5F7FDC87" w:rsidR="00783762" w:rsidRPr="00783762" w:rsidRDefault="00F12B49" w:rsidP="00783762">
      <w:pPr>
        <w:spacing w:before="360" w:line="280" w:lineRule="exact"/>
        <w:ind w:right="-8"/>
        <w:rPr>
          <w:rFonts w:eastAsia="Times New Roman" w:cs="Arial"/>
          <w:lang w:val="en-US" w:eastAsia="es-ES_tradnl"/>
        </w:rPr>
      </w:pPr>
      <w:r>
        <w:rPr>
          <w:rFonts w:eastAsia="Times New Roman" w:cs="Arial"/>
          <w:lang w:val="en-US" w:eastAsia="es-ES_tradnl"/>
        </w:rPr>
        <w:t>The k</w:t>
      </w:r>
      <w:r w:rsidR="00783762" w:rsidRPr="00783762">
        <w:rPr>
          <w:rFonts w:eastAsia="Times New Roman" w:cs="Arial"/>
          <w:lang w:val="en-US" w:eastAsia="es-ES_tradnl"/>
        </w:rPr>
        <w:t xml:space="preserve">ey objectives of the project included designing and scaling materials such as graphene and other 2D systems, developing stimuli-responsive and smart materials, and creating devices for the storage of energy, environmental sensing, and communication. </w:t>
      </w:r>
    </w:p>
    <w:p w14:paraId="749E2128" w14:textId="473C1377" w:rsidR="00783762" w:rsidRPr="00783762" w:rsidRDefault="00783762" w:rsidP="00783762">
      <w:pPr>
        <w:spacing w:before="360" w:line="280" w:lineRule="exact"/>
        <w:ind w:right="-8"/>
        <w:rPr>
          <w:rFonts w:eastAsia="Times New Roman" w:cs="Arial"/>
          <w:lang w:val="en-US" w:eastAsia="es-ES_tradnl"/>
        </w:rPr>
      </w:pPr>
      <w:r w:rsidRPr="00783762">
        <w:rPr>
          <w:rFonts w:eastAsia="Times New Roman" w:cs="Arial"/>
          <w:lang w:val="en-US" w:eastAsia="es-ES_tradnl"/>
        </w:rPr>
        <w:t xml:space="preserve">Over the course of the </w:t>
      </w:r>
      <w:proofErr w:type="spellStart"/>
      <w:r w:rsidRPr="00783762">
        <w:rPr>
          <w:rFonts w:eastAsia="Times New Roman" w:cs="Arial"/>
          <w:lang w:val="en-US" w:eastAsia="es-ES_tradnl"/>
        </w:rPr>
        <w:t>program</w:t>
      </w:r>
      <w:r w:rsidR="0065616E">
        <w:rPr>
          <w:rFonts w:eastAsia="Times New Roman" w:cs="Arial"/>
          <w:lang w:val="en-US" w:eastAsia="es-ES_tradnl"/>
        </w:rPr>
        <w:t>me</w:t>
      </w:r>
      <w:proofErr w:type="spellEnd"/>
      <w:r w:rsidRPr="00783762">
        <w:rPr>
          <w:rFonts w:eastAsia="Times New Roman" w:cs="Arial"/>
          <w:lang w:val="en-US" w:eastAsia="es-ES_tradnl"/>
        </w:rPr>
        <w:t xml:space="preserve">, participants have generated more than 750 scientific publications and secured 16 patents, demonstrating both fundamental advances and strong innovation potential.  The program has also helped establish </w:t>
      </w:r>
      <w:hyperlink r:id="rId13" w:history="1">
        <w:proofErr w:type="spellStart"/>
        <w:r w:rsidRPr="006B6CAD">
          <w:rPr>
            <w:rStyle w:val="Hipervnculo"/>
            <w:rFonts w:eastAsia="Times New Roman" w:cs="Arial"/>
            <w:lang w:val="en-US" w:eastAsia="es-ES_tradnl"/>
          </w:rPr>
          <w:t>AMatS</w:t>
        </w:r>
        <w:proofErr w:type="spellEnd"/>
        <w:r w:rsidRPr="006B6CAD">
          <w:rPr>
            <w:rStyle w:val="Hipervnculo"/>
            <w:rFonts w:eastAsia="Times New Roman" w:cs="Arial"/>
            <w:lang w:val="en-US" w:eastAsia="es-ES_tradnl"/>
          </w:rPr>
          <w:t>, an annual conference</w:t>
        </w:r>
      </w:hyperlink>
      <w:r w:rsidRPr="00783762">
        <w:rPr>
          <w:rFonts w:eastAsia="Times New Roman" w:cs="Arial"/>
          <w:lang w:val="en-US" w:eastAsia="es-ES_tradnl"/>
        </w:rPr>
        <w:t xml:space="preserve"> that now serves as a hub for Spain’s materials-science community, </w:t>
      </w:r>
      <w:r w:rsidR="006B6CAD">
        <w:rPr>
          <w:rFonts w:eastAsia="Times New Roman" w:cs="Arial"/>
          <w:lang w:val="en-US" w:eastAsia="es-ES_tradnl"/>
        </w:rPr>
        <w:t>with its next edition happening on the 24-25</w:t>
      </w:r>
      <w:r w:rsidR="006B6CAD" w:rsidRPr="006B6CAD">
        <w:rPr>
          <w:rFonts w:eastAsia="Times New Roman" w:cs="Arial"/>
          <w:vertAlign w:val="superscript"/>
          <w:lang w:val="en-US" w:eastAsia="es-ES_tradnl"/>
        </w:rPr>
        <w:t>th</w:t>
      </w:r>
      <w:r w:rsidR="006B6CAD">
        <w:rPr>
          <w:rFonts w:eastAsia="Times New Roman" w:cs="Arial"/>
          <w:lang w:val="en-US" w:eastAsia="es-ES_tradnl"/>
        </w:rPr>
        <w:t xml:space="preserve"> November 2025</w:t>
      </w:r>
      <w:r w:rsidRPr="00783762">
        <w:rPr>
          <w:rFonts w:eastAsia="Times New Roman" w:cs="Arial"/>
          <w:lang w:val="en-US" w:eastAsia="es-ES_tradnl"/>
        </w:rPr>
        <w:t xml:space="preserve">. </w:t>
      </w:r>
    </w:p>
    <w:p w14:paraId="20CE1E01" w14:textId="201DE50A" w:rsidR="006D3127" w:rsidRDefault="008C292D" w:rsidP="00783762">
      <w:pPr>
        <w:spacing w:before="360" w:line="280" w:lineRule="exact"/>
        <w:ind w:right="-8"/>
        <w:rPr>
          <w:rFonts w:eastAsia="Times New Roman" w:cs="Arial"/>
          <w:lang w:val="en-US" w:eastAsia="es-ES_tradnl"/>
        </w:rPr>
      </w:pPr>
      <w:r>
        <w:rPr>
          <w:noProof/>
          <w:lang w:val="es-ES" w:eastAsia="es-ES"/>
        </w:rPr>
        <w:drawing>
          <wp:anchor distT="0" distB="0" distL="114300" distR="114300" simplePos="0" relativeHeight="251658240" behindDoc="0" locked="0" layoutInCell="1" allowOverlap="1" wp14:anchorId="735DC018" wp14:editId="4B20B09C">
            <wp:simplePos x="0" y="0"/>
            <wp:positionH relativeFrom="margin">
              <wp:align>right</wp:align>
            </wp:positionH>
            <wp:positionV relativeFrom="paragraph">
              <wp:posOffset>1001395</wp:posOffset>
            </wp:positionV>
            <wp:extent cx="5755640" cy="722630"/>
            <wp:effectExtent l="0" t="0" r="0" b="127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55640" cy="722630"/>
                    </a:xfrm>
                    <a:prstGeom prst="rect">
                      <a:avLst/>
                    </a:prstGeom>
                  </pic:spPr>
                </pic:pic>
              </a:graphicData>
            </a:graphic>
          </wp:anchor>
        </w:drawing>
      </w:r>
      <w:r w:rsidR="00783762" w:rsidRPr="00783762">
        <w:rPr>
          <w:rFonts w:eastAsia="Times New Roman" w:cs="Arial"/>
          <w:lang w:val="en-US" w:eastAsia="es-ES_tradnl"/>
        </w:rPr>
        <w:t xml:space="preserve">The successful completion of this </w:t>
      </w:r>
      <w:proofErr w:type="spellStart"/>
      <w:r>
        <w:rPr>
          <w:rFonts w:eastAsia="Times New Roman" w:cs="Arial"/>
          <w:lang w:val="en-US" w:eastAsia="es-ES_tradnl"/>
        </w:rPr>
        <w:t>programme</w:t>
      </w:r>
      <w:proofErr w:type="spellEnd"/>
      <w:r w:rsidR="00783762" w:rsidRPr="00783762">
        <w:rPr>
          <w:rFonts w:eastAsia="Times New Roman" w:cs="Arial"/>
          <w:lang w:val="en-US" w:eastAsia="es-ES_tradnl"/>
        </w:rPr>
        <w:t xml:space="preserve"> establishes a blueprint for future large-scale, regionally integrated research initiatives. The </w:t>
      </w:r>
      <w:r w:rsidR="00783762" w:rsidRPr="008C292D">
        <w:rPr>
          <w:rFonts w:eastAsia="Times New Roman" w:cs="Arial"/>
          <w:i/>
          <w:lang w:val="en-US" w:eastAsia="es-ES_tradnl"/>
        </w:rPr>
        <w:t>Advanced Materials</w:t>
      </w:r>
      <w:r w:rsidR="00783762" w:rsidRPr="00783762">
        <w:rPr>
          <w:rFonts w:eastAsia="Times New Roman" w:cs="Arial"/>
          <w:lang w:val="en-US" w:eastAsia="es-ES_tradnl"/>
        </w:rPr>
        <w:t xml:space="preserve"> special issue stands as a testament to the collective talent and ambition nurtured by the </w:t>
      </w:r>
      <w:r>
        <w:rPr>
          <w:rFonts w:eastAsia="Times New Roman" w:cs="Arial"/>
          <w:lang w:val="en-US" w:eastAsia="es-ES_tradnl"/>
        </w:rPr>
        <w:t>‘</w:t>
      </w:r>
      <w:r w:rsidR="00783762" w:rsidRPr="00783762">
        <w:rPr>
          <w:rFonts w:eastAsia="Times New Roman" w:cs="Arial"/>
          <w:lang w:val="en-US" w:eastAsia="es-ES_tradnl"/>
        </w:rPr>
        <w:t xml:space="preserve">Advanced Materials </w:t>
      </w:r>
      <w:proofErr w:type="spellStart"/>
      <w:r w:rsidR="00783762" w:rsidRPr="00783762">
        <w:rPr>
          <w:rFonts w:eastAsia="Times New Roman" w:cs="Arial"/>
          <w:lang w:val="en-US" w:eastAsia="es-ES_tradnl"/>
        </w:rPr>
        <w:t>Programme</w:t>
      </w:r>
      <w:proofErr w:type="spellEnd"/>
      <w:r>
        <w:rPr>
          <w:rFonts w:eastAsia="Times New Roman" w:cs="Arial"/>
          <w:lang w:val="en-US" w:eastAsia="es-ES_tradnl"/>
        </w:rPr>
        <w:t>’.</w:t>
      </w:r>
    </w:p>
    <w:p w14:paraId="79FF337F" w14:textId="0BA1A345" w:rsidR="001912A0" w:rsidRPr="006F32F5" w:rsidRDefault="001912A0" w:rsidP="006F32F5">
      <w:pPr>
        <w:pBdr>
          <w:bottom w:val="single" w:sz="4" w:space="1" w:color="auto"/>
        </w:pBdr>
        <w:spacing w:before="240" w:line="280" w:lineRule="exact"/>
        <w:ind w:right="-8"/>
        <w:rPr>
          <w:rFonts w:eastAsia="Times New Roman" w:cs="Arial"/>
          <w:lang w:val="en-US" w:eastAsia="es-ES_tradnl"/>
        </w:rPr>
      </w:pPr>
    </w:p>
    <w:p w14:paraId="1E61CF47" w14:textId="4B12E892" w:rsidR="006D3127" w:rsidRPr="008C292D" w:rsidRDefault="006D3127" w:rsidP="00034480">
      <w:pPr>
        <w:spacing w:line="280" w:lineRule="exact"/>
        <w:ind w:right="133"/>
        <w:rPr>
          <w:rFonts w:eastAsia="Times New Roman" w:cs="Arial"/>
          <w:lang w:val="es-ES" w:eastAsia="es-ES_tradnl"/>
        </w:rPr>
      </w:pPr>
      <w:proofErr w:type="spellStart"/>
      <w:r w:rsidRPr="008C292D">
        <w:rPr>
          <w:rFonts w:eastAsia="Times New Roman" w:cs="Arial"/>
          <w:b/>
          <w:lang w:val="es-ES" w:eastAsia="es-ES_tradnl"/>
        </w:rPr>
        <w:t>Reference</w:t>
      </w:r>
      <w:r w:rsidR="0065616E">
        <w:rPr>
          <w:rFonts w:eastAsia="Times New Roman" w:cs="Arial"/>
          <w:b/>
          <w:lang w:val="es-ES" w:eastAsia="es-ES_tradnl"/>
        </w:rPr>
        <w:t>s</w:t>
      </w:r>
      <w:proofErr w:type="spellEnd"/>
      <w:r w:rsidR="00BF1CA9" w:rsidRPr="008C292D">
        <w:rPr>
          <w:rFonts w:eastAsia="Times New Roman" w:cs="Arial"/>
          <w:b/>
          <w:lang w:val="es-ES" w:eastAsia="es-ES_tradnl"/>
        </w:rPr>
        <w:t xml:space="preserve"> </w:t>
      </w:r>
    </w:p>
    <w:p w14:paraId="51120B23" w14:textId="6B079A1B" w:rsidR="008C292D" w:rsidRPr="00A12CB7" w:rsidRDefault="006F0F4C" w:rsidP="00034480">
      <w:pPr>
        <w:spacing w:line="280" w:lineRule="exact"/>
        <w:ind w:right="133"/>
        <w:rPr>
          <w:rFonts w:eastAsia="Times New Roman" w:cs="Arial"/>
          <w:lang w:val="en-GB" w:eastAsia="es-ES_tradnl"/>
        </w:rPr>
      </w:pPr>
      <w:r w:rsidRPr="006F0F4C">
        <w:rPr>
          <w:rFonts w:eastAsia="Times New Roman" w:cs="Arial"/>
          <w:lang w:val="es-ES" w:eastAsia="es-ES_tradnl"/>
        </w:rPr>
        <w:t xml:space="preserve">Beatriz Muñiz Cano, Fabián Calleja, Ji </w:t>
      </w:r>
      <w:proofErr w:type="spellStart"/>
      <w:r w:rsidRPr="006F0F4C">
        <w:rPr>
          <w:rFonts w:eastAsia="Times New Roman" w:cs="Arial"/>
          <w:lang w:val="es-ES" w:eastAsia="es-ES_tradnl"/>
        </w:rPr>
        <w:t>Dai</w:t>
      </w:r>
      <w:proofErr w:type="spellEnd"/>
      <w:r w:rsidRPr="006F0F4C">
        <w:rPr>
          <w:rFonts w:eastAsia="Times New Roman" w:cs="Arial"/>
          <w:lang w:val="es-ES" w:eastAsia="es-ES_tradnl"/>
        </w:rPr>
        <w:t xml:space="preserve">, </w:t>
      </w:r>
      <w:proofErr w:type="spellStart"/>
      <w:r w:rsidRPr="006F0F4C">
        <w:rPr>
          <w:rFonts w:eastAsia="Times New Roman" w:cs="Arial"/>
          <w:lang w:val="es-ES" w:eastAsia="es-ES_tradnl"/>
        </w:rPr>
        <w:t>Massimo</w:t>
      </w:r>
      <w:proofErr w:type="spellEnd"/>
      <w:r w:rsidRPr="006F0F4C">
        <w:rPr>
          <w:rFonts w:eastAsia="Times New Roman" w:cs="Arial"/>
          <w:lang w:val="es-ES" w:eastAsia="es-ES_tradnl"/>
        </w:rPr>
        <w:t xml:space="preserve"> </w:t>
      </w:r>
      <w:proofErr w:type="spellStart"/>
      <w:r w:rsidRPr="006F0F4C">
        <w:rPr>
          <w:rFonts w:eastAsia="Times New Roman" w:cs="Arial"/>
          <w:lang w:val="es-ES" w:eastAsia="es-ES_tradnl"/>
        </w:rPr>
        <w:t>Tallarida</w:t>
      </w:r>
      <w:proofErr w:type="spellEnd"/>
      <w:r w:rsidRPr="006F0F4C">
        <w:rPr>
          <w:rFonts w:eastAsia="Times New Roman" w:cs="Arial"/>
          <w:lang w:val="es-ES" w:eastAsia="es-ES_tradnl"/>
        </w:rPr>
        <w:t xml:space="preserve">, Vera </w:t>
      </w:r>
      <w:proofErr w:type="spellStart"/>
      <w:r w:rsidRPr="006F0F4C">
        <w:rPr>
          <w:rFonts w:eastAsia="Times New Roman" w:cs="Arial"/>
          <w:lang w:val="es-ES" w:eastAsia="es-ES_tradnl"/>
        </w:rPr>
        <w:t>Marinova</w:t>
      </w:r>
      <w:proofErr w:type="spellEnd"/>
      <w:r w:rsidRPr="006F0F4C">
        <w:rPr>
          <w:rFonts w:eastAsia="Times New Roman" w:cs="Arial"/>
          <w:lang w:val="es-ES" w:eastAsia="es-ES_tradnl"/>
        </w:rPr>
        <w:t xml:space="preserve">, </w:t>
      </w:r>
      <w:proofErr w:type="spellStart"/>
      <w:r w:rsidRPr="006F0F4C">
        <w:rPr>
          <w:rFonts w:eastAsia="Times New Roman" w:cs="Arial"/>
          <w:lang w:val="es-ES" w:eastAsia="es-ES_tradnl"/>
        </w:rPr>
        <w:t>Alessandro</w:t>
      </w:r>
      <w:proofErr w:type="spellEnd"/>
      <w:r w:rsidRPr="006F0F4C">
        <w:rPr>
          <w:rFonts w:eastAsia="Times New Roman" w:cs="Arial"/>
          <w:lang w:val="es-ES" w:eastAsia="es-ES_tradnl"/>
        </w:rPr>
        <w:t xml:space="preserve"> </w:t>
      </w:r>
      <w:proofErr w:type="spellStart"/>
      <w:r w:rsidRPr="006F0F4C">
        <w:rPr>
          <w:rFonts w:eastAsia="Times New Roman" w:cs="Arial"/>
          <w:lang w:val="es-ES" w:eastAsia="es-ES_tradnl"/>
        </w:rPr>
        <w:t>Barla</w:t>
      </w:r>
      <w:proofErr w:type="spellEnd"/>
      <w:r w:rsidRPr="006F0F4C">
        <w:rPr>
          <w:rFonts w:eastAsia="Times New Roman" w:cs="Arial"/>
          <w:lang w:val="es-ES" w:eastAsia="es-ES_tradnl"/>
        </w:rPr>
        <w:t xml:space="preserve">, Marc G. </w:t>
      </w:r>
      <w:proofErr w:type="spellStart"/>
      <w:r w:rsidRPr="006F0F4C">
        <w:rPr>
          <w:rFonts w:eastAsia="Times New Roman" w:cs="Arial"/>
          <w:lang w:val="es-ES" w:eastAsia="es-ES_tradnl"/>
        </w:rPr>
        <w:t>Cuxart</w:t>
      </w:r>
      <w:proofErr w:type="spellEnd"/>
      <w:r w:rsidRPr="006F0F4C">
        <w:rPr>
          <w:rFonts w:eastAsia="Times New Roman" w:cs="Arial"/>
          <w:lang w:val="es-ES" w:eastAsia="es-ES_tradnl"/>
        </w:rPr>
        <w:t xml:space="preserve">, </w:t>
      </w:r>
      <w:proofErr w:type="spellStart"/>
      <w:r w:rsidRPr="006F0F4C">
        <w:rPr>
          <w:rFonts w:eastAsia="Times New Roman" w:cs="Arial"/>
          <w:lang w:val="es-ES" w:eastAsia="es-ES_tradnl"/>
        </w:rPr>
        <w:t>Pierluigi</w:t>
      </w:r>
      <w:proofErr w:type="spellEnd"/>
      <w:r w:rsidRPr="006F0F4C">
        <w:rPr>
          <w:rFonts w:eastAsia="Times New Roman" w:cs="Arial"/>
          <w:lang w:val="es-ES" w:eastAsia="es-ES_tradnl"/>
        </w:rPr>
        <w:t xml:space="preserve"> </w:t>
      </w:r>
      <w:proofErr w:type="spellStart"/>
      <w:r w:rsidRPr="006F0F4C">
        <w:rPr>
          <w:rFonts w:eastAsia="Times New Roman" w:cs="Arial"/>
          <w:lang w:val="es-ES" w:eastAsia="es-ES_tradnl"/>
        </w:rPr>
        <w:t>Gargiani</w:t>
      </w:r>
      <w:proofErr w:type="spellEnd"/>
      <w:r w:rsidRPr="006F0F4C">
        <w:rPr>
          <w:rFonts w:eastAsia="Times New Roman" w:cs="Arial"/>
          <w:lang w:val="es-ES" w:eastAsia="es-ES_tradnl"/>
        </w:rPr>
        <w:t xml:space="preserve">, Gonzalo N. Molina, José </w:t>
      </w:r>
      <w:proofErr w:type="spellStart"/>
      <w:r w:rsidRPr="006F0F4C">
        <w:rPr>
          <w:rFonts w:eastAsia="Times New Roman" w:cs="Arial"/>
          <w:lang w:val="es-ES" w:eastAsia="es-ES_tradnl"/>
        </w:rPr>
        <w:t>Angel</w:t>
      </w:r>
      <w:proofErr w:type="spellEnd"/>
      <w:r w:rsidRPr="006F0F4C">
        <w:rPr>
          <w:rFonts w:eastAsia="Times New Roman" w:cs="Arial"/>
          <w:lang w:val="es-ES" w:eastAsia="es-ES_tradnl"/>
        </w:rPr>
        <w:t xml:space="preserve"> Silva-Guillén, Adriana I. Figueroa, Kevin García-Díez, Sergio O. Valenzuela, Aitor </w:t>
      </w:r>
      <w:proofErr w:type="spellStart"/>
      <w:r w:rsidRPr="006F0F4C">
        <w:rPr>
          <w:rFonts w:eastAsia="Times New Roman" w:cs="Arial"/>
          <w:lang w:val="es-ES" w:eastAsia="es-ES_tradnl"/>
        </w:rPr>
        <w:t>Mugarza</w:t>
      </w:r>
      <w:proofErr w:type="spellEnd"/>
      <w:r w:rsidRPr="006F0F4C">
        <w:rPr>
          <w:rFonts w:eastAsia="Times New Roman" w:cs="Arial"/>
          <w:lang w:val="es-ES" w:eastAsia="es-ES_tradnl"/>
        </w:rPr>
        <w:t xml:space="preserve">, Amadeo L. Vázquez de </w:t>
      </w:r>
      <w:proofErr w:type="spellStart"/>
      <w:r w:rsidRPr="006F0F4C">
        <w:rPr>
          <w:rFonts w:eastAsia="Times New Roman" w:cs="Arial"/>
          <w:lang w:val="es-ES" w:eastAsia="es-ES_tradnl"/>
        </w:rPr>
        <w:t>Parga</w:t>
      </w:r>
      <w:proofErr w:type="spellEnd"/>
      <w:r w:rsidRPr="006F0F4C">
        <w:rPr>
          <w:rFonts w:eastAsia="Times New Roman" w:cs="Arial"/>
          <w:lang w:val="es-ES" w:eastAsia="es-ES_tradnl"/>
        </w:rPr>
        <w:t xml:space="preserve">, Rodolfo Miranda, Francisco Guinea, Manuela Garnica, </w:t>
      </w:r>
      <w:r>
        <w:rPr>
          <w:rFonts w:eastAsia="Times New Roman" w:cs="Arial"/>
          <w:lang w:val="es-ES" w:eastAsia="es-ES_tradnl"/>
        </w:rPr>
        <w:t xml:space="preserve">and </w:t>
      </w:r>
      <w:r w:rsidRPr="006F0F4C">
        <w:rPr>
          <w:rFonts w:eastAsia="Times New Roman" w:cs="Arial"/>
          <w:lang w:val="es-ES" w:eastAsia="es-ES_tradnl"/>
        </w:rPr>
        <w:t>Miguel A. Valbuena</w:t>
      </w:r>
      <w:r w:rsidR="008C292D" w:rsidRPr="008C292D">
        <w:rPr>
          <w:rFonts w:eastAsia="Times New Roman" w:cs="Arial"/>
          <w:lang w:val="es-ES" w:eastAsia="es-ES_tradnl"/>
        </w:rPr>
        <w:t xml:space="preserve">. </w:t>
      </w:r>
      <w:r w:rsidR="008C292D" w:rsidRPr="008C292D">
        <w:rPr>
          <w:rFonts w:eastAsia="Times New Roman" w:cs="Arial"/>
          <w:lang w:val="en-GB" w:eastAsia="es-ES_tradnl"/>
        </w:rPr>
        <w:t xml:space="preserve">“Microscopic Insights into Magnetic Warping and Time-Reversal Symmetry Breaking in Topological Surface States of Rare-Earth-Doped Bi2Te3.” </w:t>
      </w:r>
      <w:r w:rsidR="008C292D" w:rsidRPr="006F0F4C">
        <w:rPr>
          <w:rFonts w:eastAsia="Times New Roman" w:cs="Arial"/>
          <w:i/>
          <w:lang w:val="en-GB" w:eastAsia="es-ES_tradnl"/>
        </w:rPr>
        <w:t>Adv. Mater</w:t>
      </w:r>
      <w:r w:rsidR="008C292D" w:rsidRPr="00A12CB7">
        <w:rPr>
          <w:rFonts w:eastAsia="Times New Roman" w:cs="Arial"/>
          <w:lang w:val="en-GB" w:eastAsia="es-ES_tradnl"/>
        </w:rPr>
        <w:t>.</w:t>
      </w:r>
      <w:r>
        <w:rPr>
          <w:rFonts w:eastAsia="Times New Roman" w:cs="Arial"/>
          <w:lang w:val="en-GB" w:eastAsia="es-ES_tradnl"/>
        </w:rPr>
        <w:t xml:space="preserve"> </w:t>
      </w:r>
      <w:r w:rsidRPr="006F0F4C">
        <w:rPr>
          <w:rFonts w:eastAsia="Times New Roman" w:cs="Arial"/>
          <w:b/>
          <w:lang w:val="en-GB" w:eastAsia="es-ES_tradnl"/>
        </w:rPr>
        <w:t>38</w:t>
      </w:r>
      <w:r>
        <w:rPr>
          <w:rFonts w:eastAsia="Times New Roman" w:cs="Arial"/>
          <w:lang w:val="en-GB" w:eastAsia="es-ES_tradnl"/>
        </w:rPr>
        <w:t>, no. 51 (2026</w:t>
      </w:r>
      <w:r w:rsidR="008C292D" w:rsidRPr="00A12CB7">
        <w:rPr>
          <w:rFonts w:eastAsia="Times New Roman" w:cs="Arial"/>
          <w:lang w:val="en-GB" w:eastAsia="es-ES_tradnl"/>
        </w:rPr>
        <w:t xml:space="preserve">): e10877. </w:t>
      </w:r>
      <w:hyperlink r:id="rId15" w:history="1">
        <w:r w:rsidR="008C292D" w:rsidRPr="00A12CB7">
          <w:rPr>
            <w:rStyle w:val="Hipervnculo"/>
            <w:rFonts w:eastAsia="Times New Roman" w:cs="Arial"/>
            <w:lang w:val="en-GB" w:eastAsia="es-ES_tradnl"/>
          </w:rPr>
          <w:t>https://doi.org/10.1002/adma.</w:t>
        </w:r>
        <w:r w:rsidR="008C292D" w:rsidRPr="00A12CB7">
          <w:rPr>
            <w:rStyle w:val="Hipervnculo"/>
            <w:rFonts w:eastAsia="Times New Roman" w:cs="Arial"/>
            <w:lang w:val="en-GB" w:eastAsia="es-ES_tradnl"/>
          </w:rPr>
          <w:t>2</w:t>
        </w:r>
        <w:r w:rsidR="008C292D" w:rsidRPr="00A12CB7">
          <w:rPr>
            <w:rStyle w:val="Hipervnculo"/>
            <w:rFonts w:eastAsia="Times New Roman" w:cs="Arial"/>
            <w:lang w:val="en-GB" w:eastAsia="es-ES_tradnl"/>
          </w:rPr>
          <w:t>02510877</w:t>
        </w:r>
      </w:hyperlink>
      <w:r w:rsidR="008C292D" w:rsidRPr="00A12CB7">
        <w:rPr>
          <w:rFonts w:eastAsia="Times New Roman" w:cs="Arial"/>
          <w:lang w:val="en-GB" w:eastAsia="es-ES_tradnl"/>
        </w:rPr>
        <w:t xml:space="preserve"> </w:t>
      </w:r>
    </w:p>
    <w:p w14:paraId="3906A617" w14:textId="2F18DAD6" w:rsidR="00D50D7D" w:rsidRPr="00A12CB7" w:rsidRDefault="00D50D7D" w:rsidP="00034480">
      <w:pPr>
        <w:spacing w:line="280" w:lineRule="exact"/>
        <w:ind w:right="133"/>
        <w:rPr>
          <w:rFonts w:eastAsia="Times New Roman" w:cs="Arial"/>
          <w:lang w:val="en-GB" w:eastAsia="es-ES_tradnl"/>
        </w:rPr>
      </w:pPr>
      <w:r w:rsidRPr="006F0F4C">
        <w:rPr>
          <w:rFonts w:eastAsia="Times New Roman" w:cs="Arial"/>
          <w:lang w:val="en-GB" w:eastAsia="es-ES_tradnl"/>
        </w:rPr>
        <w:t xml:space="preserve">Link to IMDEA </w:t>
      </w:r>
      <w:proofErr w:type="spellStart"/>
      <w:r w:rsidRPr="006F0F4C">
        <w:rPr>
          <w:rFonts w:eastAsia="Times New Roman" w:cs="Arial"/>
          <w:lang w:val="en-GB" w:eastAsia="es-ES_tradnl"/>
        </w:rPr>
        <w:t>Nanociencia</w:t>
      </w:r>
      <w:proofErr w:type="spellEnd"/>
      <w:r w:rsidRPr="006F0F4C">
        <w:rPr>
          <w:rFonts w:eastAsia="Times New Roman" w:cs="Arial"/>
          <w:lang w:val="en-GB" w:eastAsia="es-ES_tradnl"/>
        </w:rPr>
        <w:t xml:space="preserve"> </w:t>
      </w:r>
      <w:r w:rsidR="00034480" w:rsidRPr="006F0F4C">
        <w:rPr>
          <w:rFonts w:eastAsia="Times New Roman" w:cs="Arial"/>
          <w:lang w:val="en-GB" w:eastAsia="es-ES_tradnl"/>
        </w:rPr>
        <w:t>R</w:t>
      </w:r>
      <w:r w:rsidRPr="006F0F4C">
        <w:rPr>
          <w:rFonts w:eastAsia="Times New Roman" w:cs="Arial"/>
          <w:lang w:val="en-GB" w:eastAsia="es-ES_tradnl"/>
        </w:rPr>
        <w:t xml:space="preserve">epository: </w:t>
      </w:r>
      <w:hyperlink r:id="rId16" w:history="1">
        <w:r w:rsidR="006F0F4C" w:rsidRPr="006F0F4C">
          <w:rPr>
            <w:rStyle w:val="Hipervnculo"/>
            <w:rFonts w:eastAsia="Times New Roman" w:cs="Arial"/>
            <w:lang w:val="en-GB" w:eastAsia="es-ES_tradnl"/>
          </w:rPr>
          <w:t>https://hdl.handle.net/20.500.12614/4211</w:t>
        </w:r>
      </w:hyperlink>
      <w:r w:rsidR="006F0F4C">
        <w:rPr>
          <w:rFonts w:eastAsia="Times New Roman" w:cs="Arial"/>
          <w:lang w:val="en-GB" w:eastAsia="es-ES_tradnl"/>
        </w:rPr>
        <w:t xml:space="preserve"> </w:t>
      </w:r>
    </w:p>
    <w:p w14:paraId="718ADDF4" w14:textId="77777777" w:rsidR="0031110D" w:rsidRPr="00A12CB7" w:rsidRDefault="0031110D" w:rsidP="00034480">
      <w:pPr>
        <w:spacing w:line="280" w:lineRule="exact"/>
        <w:ind w:right="133"/>
        <w:rPr>
          <w:rFonts w:eastAsia="Times New Roman" w:cs="Arial"/>
          <w:lang w:val="en-GB" w:eastAsia="es-ES_tradnl"/>
        </w:rPr>
      </w:pPr>
    </w:p>
    <w:p w14:paraId="7771CC47" w14:textId="4A32194A" w:rsidR="0031110D" w:rsidRDefault="006F0F4C" w:rsidP="00034480">
      <w:pPr>
        <w:spacing w:line="280" w:lineRule="exact"/>
        <w:ind w:right="133"/>
        <w:rPr>
          <w:rFonts w:eastAsia="Times New Roman" w:cs="Arial"/>
          <w:lang w:val="es-ES" w:eastAsia="es-ES_tradnl"/>
        </w:rPr>
      </w:pPr>
      <w:r w:rsidRPr="006F0F4C">
        <w:rPr>
          <w:rFonts w:eastAsia="Times New Roman" w:cs="Arial"/>
          <w:lang w:val="en-GB" w:eastAsia="es-ES_tradnl"/>
        </w:rPr>
        <w:t xml:space="preserve">Javier </w:t>
      </w:r>
      <w:proofErr w:type="spellStart"/>
      <w:r w:rsidRPr="006F0F4C">
        <w:rPr>
          <w:rFonts w:eastAsia="Times New Roman" w:cs="Arial"/>
          <w:lang w:val="en-GB" w:eastAsia="es-ES_tradnl"/>
        </w:rPr>
        <w:t>Urieta</w:t>
      </w:r>
      <w:proofErr w:type="spellEnd"/>
      <w:r w:rsidRPr="006F0F4C">
        <w:rPr>
          <w:rFonts w:eastAsia="Times New Roman" w:cs="Arial"/>
          <w:lang w:val="en-GB" w:eastAsia="es-ES_tradnl"/>
        </w:rPr>
        <w:t xml:space="preserve">-Mora, </w:t>
      </w:r>
      <w:proofErr w:type="spellStart"/>
      <w:r w:rsidRPr="006F0F4C">
        <w:rPr>
          <w:rFonts w:eastAsia="Times New Roman" w:cs="Arial"/>
          <w:lang w:val="en-GB" w:eastAsia="es-ES_tradnl"/>
        </w:rPr>
        <w:t>Seung</w:t>
      </w:r>
      <w:proofErr w:type="spellEnd"/>
      <w:r w:rsidRPr="006F0F4C">
        <w:rPr>
          <w:rFonts w:eastAsia="Times New Roman" w:cs="Arial"/>
          <w:lang w:val="en-GB" w:eastAsia="es-ES_tradnl"/>
        </w:rPr>
        <w:t xml:space="preserve"> </w:t>
      </w:r>
      <w:proofErr w:type="spellStart"/>
      <w:r w:rsidRPr="006F0F4C">
        <w:rPr>
          <w:rFonts w:eastAsia="Times New Roman" w:cs="Arial"/>
          <w:lang w:val="en-GB" w:eastAsia="es-ES_tradnl"/>
        </w:rPr>
        <w:t>Ju</w:t>
      </w:r>
      <w:proofErr w:type="spellEnd"/>
      <w:r w:rsidRPr="006F0F4C">
        <w:rPr>
          <w:rFonts w:eastAsia="Times New Roman" w:cs="Arial"/>
          <w:lang w:val="en-GB" w:eastAsia="es-ES_tradnl"/>
        </w:rPr>
        <w:t xml:space="preserve"> Choi, </w:t>
      </w:r>
      <w:proofErr w:type="spellStart"/>
      <w:r w:rsidRPr="006F0F4C">
        <w:rPr>
          <w:rFonts w:eastAsia="Times New Roman" w:cs="Arial"/>
          <w:lang w:val="en-GB" w:eastAsia="es-ES_tradnl"/>
        </w:rPr>
        <w:t>Jaeki</w:t>
      </w:r>
      <w:proofErr w:type="spellEnd"/>
      <w:r w:rsidRPr="006F0F4C">
        <w:rPr>
          <w:rFonts w:eastAsia="Times New Roman" w:cs="Arial"/>
          <w:lang w:val="en-GB" w:eastAsia="es-ES_tradnl"/>
        </w:rPr>
        <w:t xml:space="preserve"> </w:t>
      </w:r>
      <w:proofErr w:type="spellStart"/>
      <w:r w:rsidRPr="006F0F4C">
        <w:rPr>
          <w:rFonts w:eastAsia="Times New Roman" w:cs="Arial"/>
          <w:lang w:val="en-GB" w:eastAsia="es-ES_tradnl"/>
        </w:rPr>
        <w:t>Jeong</w:t>
      </w:r>
      <w:proofErr w:type="spellEnd"/>
      <w:r w:rsidRPr="006F0F4C">
        <w:rPr>
          <w:rFonts w:eastAsia="Times New Roman" w:cs="Arial"/>
          <w:lang w:val="en-GB" w:eastAsia="es-ES_tradnl"/>
        </w:rPr>
        <w:t xml:space="preserve">, Silvia </w:t>
      </w:r>
      <w:proofErr w:type="spellStart"/>
      <w:r w:rsidRPr="006F0F4C">
        <w:rPr>
          <w:rFonts w:eastAsia="Times New Roman" w:cs="Arial"/>
          <w:lang w:val="en-GB" w:eastAsia="es-ES_tradnl"/>
        </w:rPr>
        <w:t>Orecchio</w:t>
      </w:r>
      <w:proofErr w:type="spellEnd"/>
      <w:r w:rsidRPr="006F0F4C">
        <w:rPr>
          <w:rFonts w:eastAsia="Times New Roman" w:cs="Arial"/>
          <w:lang w:val="en-GB" w:eastAsia="es-ES_tradnl"/>
        </w:rPr>
        <w:t xml:space="preserve">, Inés </w:t>
      </w:r>
      <w:proofErr w:type="spellStart"/>
      <w:r w:rsidRPr="006F0F4C">
        <w:rPr>
          <w:rFonts w:eastAsia="Times New Roman" w:cs="Arial"/>
          <w:lang w:val="en-GB" w:eastAsia="es-ES_tradnl"/>
        </w:rPr>
        <w:t>García</w:t>
      </w:r>
      <w:proofErr w:type="spellEnd"/>
      <w:r w:rsidRPr="006F0F4C">
        <w:rPr>
          <w:rFonts w:eastAsia="Times New Roman" w:cs="Arial"/>
          <w:lang w:val="en-GB" w:eastAsia="es-ES_tradnl"/>
        </w:rPr>
        <w:t>-Benito, Manuel Pérez-</w:t>
      </w:r>
      <w:proofErr w:type="spellStart"/>
      <w:r w:rsidRPr="006F0F4C">
        <w:rPr>
          <w:rFonts w:eastAsia="Times New Roman" w:cs="Arial"/>
          <w:lang w:val="en-GB" w:eastAsia="es-ES_tradnl"/>
        </w:rPr>
        <w:t>Escribano</w:t>
      </w:r>
      <w:proofErr w:type="spellEnd"/>
      <w:r w:rsidRPr="006F0F4C">
        <w:rPr>
          <w:rFonts w:eastAsia="Times New Roman" w:cs="Arial"/>
          <w:lang w:val="en-GB" w:eastAsia="es-ES_tradnl"/>
        </w:rPr>
        <w:t xml:space="preserve">, </w:t>
      </w:r>
      <w:proofErr w:type="spellStart"/>
      <w:r w:rsidRPr="006F0F4C">
        <w:rPr>
          <w:rFonts w:eastAsia="Times New Roman" w:cs="Arial"/>
          <w:lang w:val="en-GB" w:eastAsia="es-ES_tradnl"/>
        </w:rPr>
        <w:t>Joaquín</w:t>
      </w:r>
      <w:proofErr w:type="spellEnd"/>
      <w:r w:rsidRPr="006F0F4C">
        <w:rPr>
          <w:rFonts w:eastAsia="Times New Roman" w:cs="Arial"/>
          <w:lang w:val="en-GB" w:eastAsia="es-ES_tradnl"/>
        </w:rPr>
        <w:t xml:space="preserve"> </w:t>
      </w:r>
      <w:proofErr w:type="spellStart"/>
      <w:r w:rsidRPr="006F0F4C">
        <w:rPr>
          <w:rFonts w:eastAsia="Times New Roman" w:cs="Arial"/>
          <w:lang w:val="en-GB" w:eastAsia="es-ES_tradnl"/>
        </w:rPr>
        <w:t>Calbo</w:t>
      </w:r>
      <w:proofErr w:type="spellEnd"/>
      <w:r w:rsidRPr="006F0F4C">
        <w:rPr>
          <w:rFonts w:eastAsia="Times New Roman" w:cs="Arial"/>
          <w:lang w:val="en-GB" w:eastAsia="es-ES_tradnl"/>
        </w:rPr>
        <w:t xml:space="preserve">, </w:t>
      </w:r>
      <w:proofErr w:type="spellStart"/>
      <w:r w:rsidRPr="006F0F4C">
        <w:rPr>
          <w:rFonts w:eastAsia="Times New Roman" w:cs="Arial"/>
          <w:lang w:val="en-GB" w:eastAsia="es-ES_tradnl"/>
        </w:rPr>
        <w:t>Likai</w:t>
      </w:r>
      <w:proofErr w:type="spellEnd"/>
      <w:r w:rsidRPr="006F0F4C">
        <w:rPr>
          <w:rFonts w:eastAsia="Times New Roman" w:cs="Arial"/>
          <w:lang w:val="en-GB" w:eastAsia="es-ES_tradnl"/>
        </w:rPr>
        <w:t xml:space="preserve"> Zheng, </w:t>
      </w:r>
      <w:proofErr w:type="spellStart"/>
      <w:r w:rsidRPr="006F0F4C">
        <w:rPr>
          <w:rFonts w:eastAsia="Times New Roman" w:cs="Arial"/>
          <w:lang w:val="en-GB" w:eastAsia="es-ES_tradnl"/>
        </w:rPr>
        <w:t>Minseop</w:t>
      </w:r>
      <w:proofErr w:type="spellEnd"/>
      <w:r w:rsidRPr="006F0F4C">
        <w:rPr>
          <w:rFonts w:eastAsia="Times New Roman" w:cs="Arial"/>
          <w:lang w:val="en-GB" w:eastAsia="es-ES_tradnl"/>
        </w:rPr>
        <w:t xml:space="preserve"> Byun, </w:t>
      </w:r>
      <w:proofErr w:type="spellStart"/>
      <w:r w:rsidRPr="006F0F4C">
        <w:rPr>
          <w:rFonts w:eastAsia="Times New Roman" w:cs="Arial"/>
          <w:lang w:val="en-GB" w:eastAsia="es-ES_tradnl"/>
        </w:rPr>
        <w:t>Seyeong</w:t>
      </w:r>
      <w:proofErr w:type="spellEnd"/>
      <w:r w:rsidRPr="006F0F4C">
        <w:rPr>
          <w:rFonts w:eastAsia="Times New Roman" w:cs="Arial"/>
          <w:lang w:val="en-GB" w:eastAsia="es-ES_tradnl"/>
        </w:rPr>
        <w:t xml:space="preserve"> Song, </w:t>
      </w:r>
      <w:proofErr w:type="spellStart"/>
      <w:r w:rsidRPr="006F0F4C">
        <w:rPr>
          <w:rFonts w:eastAsia="Times New Roman" w:cs="Arial"/>
          <w:lang w:val="en-GB" w:eastAsia="es-ES_tradnl"/>
        </w:rPr>
        <w:t>Gi</w:t>
      </w:r>
      <w:proofErr w:type="spellEnd"/>
      <w:r w:rsidRPr="006F0F4C">
        <w:rPr>
          <w:rFonts w:eastAsia="Times New Roman" w:cs="Arial"/>
          <w:lang w:val="en-GB" w:eastAsia="es-ES_tradnl"/>
        </w:rPr>
        <w:t xml:space="preserve">-Hwan Kim, Shaik M. </w:t>
      </w:r>
      <w:proofErr w:type="spellStart"/>
      <w:r w:rsidRPr="006F0F4C">
        <w:rPr>
          <w:rFonts w:eastAsia="Times New Roman" w:cs="Arial"/>
          <w:lang w:val="en-GB" w:eastAsia="es-ES_tradnl"/>
        </w:rPr>
        <w:t>Zakeeruddin</w:t>
      </w:r>
      <w:proofErr w:type="spellEnd"/>
      <w:r w:rsidRPr="006F0F4C">
        <w:rPr>
          <w:rFonts w:eastAsia="Times New Roman" w:cs="Arial"/>
          <w:lang w:val="en-GB" w:eastAsia="es-ES_tradnl"/>
        </w:rPr>
        <w:t xml:space="preserve">, </w:t>
      </w:r>
      <w:proofErr w:type="spellStart"/>
      <w:r w:rsidRPr="006F0F4C">
        <w:rPr>
          <w:rFonts w:eastAsia="Times New Roman" w:cs="Arial"/>
          <w:lang w:val="en-GB" w:eastAsia="es-ES_tradnl"/>
        </w:rPr>
        <w:t>Seog</w:t>
      </w:r>
      <w:proofErr w:type="spellEnd"/>
      <w:r w:rsidRPr="006F0F4C">
        <w:rPr>
          <w:rFonts w:eastAsia="Times New Roman" w:cs="Arial"/>
          <w:lang w:val="en-GB" w:eastAsia="es-ES_tradnl"/>
        </w:rPr>
        <w:t xml:space="preserve">-Young Yoon, </w:t>
      </w:r>
      <w:proofErr w:type="spellStart"/>
      <w:r w:rsidRPr="006F0F4C">
        <w:rPr>
          <w:rFonts w:eastAsia="Times New Roman" w:cs="Arial"/>
          <w:lang w:val="en-GB" w:eastAsia="es-ES_tradnl"/>
        </w:rPr>
        <w:t>Yimhyun</w:t>
      </w:r>
      <w:proofErr w:type="spellEnd"/>
      <w:r w:rsidRPr="006F0F4C">
        <w:rPr>
          <w:rFonts w:eastAsia="Times New Roman" w:cs="Arial"/>
          <w:lang w:val="en-GB" w:eastAsia="es-ES_tradnl"/>
        </w:rPr>
        <w:t xml:space="preserve"> Jo, </w:t>
      </w:r>
      <w:proofErr w:type="spellStart"/>
      <w:r w:rsidRPr="006F0F4C">
        <w:rPr>
          <w:rFonts w:eastAsia="Times New Roman" w:cs="Arial"/>
          <w:lang w:val="en-GB" w:eastAsia="es-ES_tradnl"/>
        </w:rPr>
        <w:t>Agustín</w:t>
      </w:r>
      <w:proofErr w:type="spellEnd"/>
      <w:r w:rsidRPr="006F0F4C">
        <w:rPr>
          <w:rFonts w:eastAsia="Times New Roman" w:cs="Arial"/>
          <w:lang w:val="en-GB" w:eastAsia="es-ES_tradnl"/>
        </w:rPr>
        <w:t xml:space="preserve"> Molina-</w:t>
      </w:r>
      <w:proofErr w:type="spellStart"/>
      <w:r w:rsidRPr="006F0F4C">
        <w:rPr>
          <w:rFonts w:eastAsia="Times New Roman" w:cs="Arial"/>
          <w:lang w:val="en-GB" w:eastAsia="es-ES_tradnl"/>
        </w:rPr>
        <w:t>Ontoria</w:t>
      </w:r>
      <w:proofErr w:type="spellEnd"/>
      <w:r w:rsidRPr="006F0F4C">
        <w:rPr>
          <w:rFonts w:eastAsia="Times New Roman" w:cs="Arial"/>
          <w:lang w:val="en-GB" w:eastAsia="es-ES_tradnl"/>
        </w:rPr>
        <w:t xml:space="preserve">, Enrique </w:t>
      </w:r>
      <w:proofErr w:type="spellStart"/>
      <w:r w:rsidRPr="006F0F4C">
        <w:rPr>
          <w:rFonts w:eastAsia="Times New Roman" w:cs="Arial"/>
          <w:lang w:val="en-GB" w:eastAsia="es-ES_tradnl"/>
        </w:rPr>
        <w:t>Ortí</w:t>
      </w:r>
      <w:proofErr w:type="spellEnd"/>
      <w:r w:rsidRPr="006F0F4C">
        <w:rPr>
          <w:rFonts w:eastAsia="Times New Roman" w:cs="Arial"/>
          <w:lang w:val="en-GB" w:eastAsia="es-ES_tradnl"/>
        </w:rPr>
        <w:t xml:space="preserve">, </w:t>
      </w:r>
      <w:proofErr w:type="spellStart"/>
      <w:r w:rsidRPr="006F0F4C">
        <w:rPr>
          <w:rFonts w:eastAsia="Times New Roman" w:cs="Arial"/>
          <w:lang w:val="en-GB" w:eastAsia="es-ES_tradnl"/>
        </w:rPr>
        <w:t>Nazario</w:t>
      </w:r>
      <w:proofErr w:type="spellEnd"/>
      <w:r w:rsidRPr="006F0F4C">
        <w:rPr>
          <w:rFonts w:eastAsia="Times New Roman" w:cs="Arial"/>
          <w:lang w:val="en-GB" w:eastAsia="es-ES_tradnl"/>
        </w:rPr>
        <w:t xml:space="preserve"> Martín, </w:t>
      </w:r>
      <w:r>
        <w:rPr>
          <w:rFonts w:eastAsia="Times New Roman" w:cs="Arial"/>
          <w:lang w:val="en-GB" w:eastAsia="es-ES_tradnl"/>
        </w:rPr>
        <w:t xml:space="preserve">and </w:t>
      </w:r>
      <w:r w:rsidRPr="006F0F4C">
        <w:rPr>
          <w:rFonts w:eastAsia="Times New Roman" w:cs="Arial"/>
          <w:lang w:val="en-GB" w:eastAsia="es-ES_tradnl"/>
        </w:rPr>
        <w:t xml:space="preserve">Michael </w:t>
      </w:r>
      <w:proofErr w:type="spellStart"/>
      <w:r w:rsidRPr="006F0F4C">
        <w:rPr>
          <w:rFonts w:eastAsia="Times New Roman" w:cs="Arial"/>
          <w:lang w:val="en-GB" w:eastAsia="es-ES_tradnl"/>
        </w:rPr>
        <w:t>Grätzel</w:t>
      </w:r>
      <w:proofErr w:type="spellEnd"/>
      <w:r w:rsidR="0031110D" w:rsidRPr="00A12CB7">
        <w:rPr>
          <w:rFonts w:eastAsia="Times New Roman" w:cs="Arial"/>
          <w:lang w:val="en-GB" w:eastAsia="es-ES_tradnl"/>
        </w:rPr>
        <w:t xml:space="preserve">. </w:t>
      </w:r>
      <w:r w:rsidR="0031110D" w:rsidRPr="0031110D">
        <w:rPr>
          <w:rFonts w:eastAsia="Times New Roman" w:cs="Arial"/>
          <w:lang w:val="en-US" w:eastAsia="es-ES_tradnl"/>
        </w:rPr>
        <w:t xml:space="preserve">“Spiro-Phenothiazine Hole-Transporting Materials: Unlocking Stability and Scalability in Perovskite Solar Cells.” </w:t>
      </w:r>
      <w:proofErr w:type="spellStart"/>
      <w:r w:rsidR="0031110D" w:rsidRPr="006F0F4C">
        <w:rPr>
          <w:rFonts w:eastAsia="Times New Roman" w:cs="Arial"/>
          <w:i/>
          <w:lang w:val="es-ES" w:eastAsia="es-ES_tradnl"/>
        </w:rPr>
        <w:t>Adv</w:t>
      </w:r>
      <w:proofErr w:type="spellEnd"/>
      <w:r w:rsidR="0031110D" w:rsidRPr="006F0F4C">
        <w:rPr>
          <w:rFonts w:eastAsia="Times New Roman" w:cs="Arial"/>
          <w:i/>
          <w:lang w:val="es-ES" w:eastAsia="es-ES_tradnl"/>
        </w:rPr>
        <w:t>. Mater</w:t>
      </w:r>
      <w:r w:rsidR="0031110D" w:rsidRPr="0031110D">
        <w:rPr>
          <w:rFonts w:eastAsia="Times New Roman" w:cs="Arial"/>
          <w:lang w:val="es-ES" w:eastAsia="es-ES_tradnl"/>
        </w:rPr>
        <w:t xml:space="preserve">. </w:t>
      </w:r>
      <w:r w:rsidRPr="006F0F4C">
        <w:rPr>
          <w:rFonts w:eastAsia="Times New Roman" w:cs="Arial"/>
          <w:b/>
          <w:lang w:val="es-ES" w:eastAsia="es-ES_tradnl"/>
        </w:rPr>
        <w:t>38</w:t>
      </w:r>
      <w:r>
        <w:rPr>
          <w:rFonts w:eastAsia="Times New Roman" w:cs="Arial"/>
          <w:lang w:val="es-ES" w:eastAsia="es-ES_tradnl"/>
        </w:rPr>
        <w:t xml:space="preserve">, no. 51 </w:t>
      </w:r>
      <w:r w:rsidR="0031110D" w:rsidRPr="0031110D">
        <w:rPr>
          <w:rFonts w:eastAsia="Times New Roman" w:cs="Arial"/>
          <w:lang w:val="es-ES" w:eastAsia="es-ES_tradnl"/>
        </w:rPr>
        <w:t>(202</w:t>
      </w:r>
      <w:r>
        <w:rPr>
          <w:rFonts w:eastAsia="Times New Roman" w:cs="Arial"/>
          <w:lang w:val="es-ES" w:eastAsia="es-ES_tradnl"/>
        </w:rPr>
        <w:t>6</w:t>
      </w:r>
      <w:r w:rsidR="0031110D" w:rsidRPr="0031110D">
        <w:rPr>
          <w:rFonts w:eastAsia="Times New Roman" w:cs="Arial"/>
          <w:lang w:val="es-ES" w:eastAsia="es-ES_tradnl"/>
        </w:rPr>
        <w:t xml:space="preserve">): e05475. </w:t>
      </w:r>
      <w:hyperlink r:id="rId17" w:history="1">
        <w:r w:rsidR="0031110D" w:rsidRPr="00287F94">
          <w:rPr>
            <w:rStyle w:val="Hipervnculo"/>
            <w:rFonts w:eastAsia="Times New Roman" w:cs="Arial"/>
            <w:lang w:val="es-ES" w:eastAsia="es-ES_tradnl"/>
          </w:rPr>
          <w:t>https://doi.org/10.1002/adma.202505475</w:t>
        </w:r>
      </w:hyperlink>
    </w:p>
    <w:p w14:paraId="31B6ABC8" w14:textId="6C8F09CA" w:rsidR="0031110D" w:rsidRDefault="0031110D" w:rsidP="0031110D">
      <w:pPr>
        <w:spacing w:line="280" w:lineRule="exact"/>
        <w:ind w:right="133"/>
        <w:rPr>
          <w:rFonts w:eastAsia="Times New Roman" w:cs="Arial"/>
          <w:lang w:val="es-ES" w:eastAsia="es-ES_tradnl"/>
        </w:rPr>
      </w:pPr>
      <w:r w:rsidRPr="0031110D">
        <w:rPr>
          <w:rFonts w:eastAsia="Times New Roman" w:cs="Arial"/>
          <w:lang w:val="es-ES" w:eastAsia="es-ES_tradnl"/>
        </w:rPr>
        <w:t xml:space="preserve">Link to IMDEA </w:t>
      </w:r>
      <w:proofErr w:type="spellStart"/>
      <w:r w:rsidRPr="0031110D">
        <w:rPr>
          <w:rFonts w:eastAsia="Times New Roman" w:cs="Arial"/>
          <w:lang w:val="es-ES" w:eastAsia="es-ES_tradnl"/>
        </w:rPr>
        <w:t>Nanociencia</w:t>
      </w:r>
      <w:proofErr w:type="spellEnd"/>
      <w:r w:rsidRPr="0031110D">
        <w:rPr>
          <w:rFonts w:eastAsia="Times New Roman" w:cs="Arial"/>
          <w:lang w:val="es-ES" w:eastAsia="es-ES_tradnl"/>
        </w:rPr>
        <w:t xml:space="preserve"> </w:t>
      </w:r>
      <w:proofErr w:type="spellStart"/>
      <w:r w:rsidRPr="0031110D">
        <w:rPr>
          <w:rFonts w:eastAsia="Times New Roman" w:cs="Arial"/>
          <w:lang w:val="es-ES" w:eastAsia="es-ES_tradnl"/>
        </w:rPr>
        <w:t>Repository</w:t>
      </w:r>
      <w:proofErr w:type="spellEnd"/>
      <w:r w:rsidRPr="0031110D">
        <w:rPr>
          <w:rFonts w:eastAsia="Times New Roman" w:cs="Arial"/>
          <w:lang w:val="es-ES" w:eastAsia="es-ES_tradnl"/>
        </w:rPr>
        <w:t xml:space="preserve">: </w:t>
      </w:r>
      <w:hyperlink r:id="rId18" w:history="1">
        <w:r w:rsidRPr="00287F94">
          <w:rPr>
            <w:rStyle w:val="Hipervnculo"/>
            <w:rFonts w:eastAsia="Times New Roman" w:cs="Arial"/>
            <w:lang w:val="es-ES" w:eastAsia="es-ES_tradnl"/>
          </w:rPr>
          <w:t>https://hdl.handle.net/20.500.12614/4064</w:t>
        </w:r>
      </w:hyperlink>
      <w:r>
        <w:rPr>
          <w:rFonts w:eastAsia="Times New Roman" w:cs="Arial"/>
          <w:lang w:val="es-ES" w:eastAsia="es-ES_tradnl"/>
        </w:rPr>
        <w:t xml:space="preserve"> </w:t>
      </w:r>
    </w:p>
    <w:p w14:paraId="7471F112" w14:textId="77777777" w:rsidR="0031110D" w:rsidRPr="0031110D" w:rsidRDefault="0031110D" w:rsidP="0031110D">
      <w:pPr>
        <w:spacing w:line="280" w:lineRule="exact"/>
        <w:ind w:right="133"/>
        <w:rPr>
          <w:rFonts w:eastAsia="Times New Roman" w:cs="Arial"/>
          <w:lang w:val="es-ES" w:eastAsia="es-ES_tradnl"/>
        </w:rPr>
      </w:pPr>
    </w:p>
    <w:p w14:paraId="47C058E2" w14:textId="4531C794" w:rsidR="0031110D" w:rsidRPr="00A12CB7" w:rsidRDefault="006F0F4C" w:rsidP="00034480">
      <w:pPr>
        <w:spacing w:line="280" w:lineRule="exact"/>
        <w:ind w:right="133"/>
        <w:rPr>
          <w:rFonts w:eastAsia="Times New Roman" w:cs="Arial"/>
          <w:lang w:val="es-ES" w:eastAsia="es-ES_tradnl"/>
        </w:rPr>
      </w:pPr>
      <w:r w:rsidRPr="006F0F4C">
        <w:rPr>
          <w:rFonts w:eastAsia="Times New Roman" w:cs="Arial"/>
          <w:lang w:val="es-ES" w:eastAsia="es-ES_tradnl"/>
        </w:rPr>
        <w:t xml:space="preserve">Ana Barragán, Elena Pérez-Elvira, Diego J. </w:t>
      </w:r>
      <w:proofErr w:type="spellStart"/>
      <w:r w:rsidRPr="006F0F4C">
        <w:rPr>
          <w:rFonts w:eastAsia="Times New Roman" w:cs="Arial"/>
          <w:lang w:val="es-ES" w:eastAsia="es-ES_tradnl"/>
        </w:rPr>
        <w:t>Vicent</w:t>
      </w:r>
      <w:proofErr w:type="spellEnd"/>
      <w:r w:rsidRPr="006F0F4C">
        <w:rPr>
          <w:rFonts w:eastAsia="Times New Roman" w:cs="Arial"/>
          <w:lang w:val="es-ES" w:eastAsia="es-ES_tradnl"/>
        </w:rPr>
        <w:t xml:space="preserve">, Marco Lozano, Diego Soler-Polo, </w:t>
      </w:r>
      <w:proofErr w:type="spellStart"/>
      <w:r w:rsidRPr="006F0F4C">
        <w:rPr>
          <w:rFonts w:eastAsia="Times New Roman" w:cs="Arial"/>
          <w:lang w:val="es-ES" w:eastAsia="es-ES_tradnl"/>
        </w:rPr>
        <w:t>Koen</w:t>
      </w:r>
      <w:proofErr w:type="spellEnd"/>
      <w:r w:rsidRPr="006F0F4C">
        <w:rPr>
          <w:rFonts w:eastAsia="Times New Roman" w:cs="Arial"/>
          <w:lang w:val="es-ES" w:eastAsia="es-ES_tradnl"/>
        </w:rPr>
        <w:t xml:space="preserve"> </w:t>
      </w:r>
      <w:proofErr w:type="spellStart"/>
      <w:r w:rsidRPr="006F0F4C">
        <w:rPr>
          <w:rFonts w:eastAsia="Times New Roman" w:cs="Arial"/>
          <w:lang w:val="es-ES" w:eastAsia="es-ES_tradnl"/>
        </w:rPr>
        <w:t>Lauwaet</w:t>
      </w:r>
      <w:proofErr w:type="spellEnd"/>
      <w:r w:rsidRPr="006F0F4C">
        <w:rPr>
          <w:rFonts w:eastAsia="Times New Roman" w:cs="Arial"/>
          <w:lang w:val="es-ES" w:eastAsia="es-ES_tradnl"/>
        </w:rPr>
        <w:t xml:space="preserve">, José M. Gallego, Rodolfo Miranda, José I. Urgel, Pavel </w:t>
      </w:r>
      <w:proofErr w:type="spellStart"/>
      <w:r w:rsidRPr="006F0F4C">
        <w:rPr>
          <w:rFonts w:eastAsia="Times New Roman" w:cs="Arial"/>
          <w:lang w:val="es-ES" w:eastAsia="es-ES_tradnl"/>
        </w:rPr>
        <w:t>Jelínek</w:t>
      </w:r>
      <w:proofErr w:type="spellEnd"/>
      <w:r w:rsidRPr="006F0F4C">
        <w:rPr>
          <w:rFonts w:eastAsia="Times New Roman" w:cs="Arial"/>
          <w:lang w:val="es-ES" w:eastAsia="es-ES_tradnl"/>
        </w:rPr>
        <w:t xml:space="preserve">, Nazario Martín, </w:t>
      </w:r>
      <w:r>
        <w:rPr>
          <w:rFonts w:eastAsia="Times New Roman" w:cs="Arial"/>
          <w:lang w:val="es-ES" w:eastAsia="es-ES_tradnl"/>
        </w:rPr>
        <w:t xml:space="preserve">and </w:t>
      </w:r>
      <w:r w:rsidRPr="006F0F4C">
        <w:rPr>
          <w:rFonts w:eastAsia="Times New Roman" w:cs="Arial"/>
          <w:lang w:val="es-ES" w:eastAsia="es-ES_tradnl"/>
        </w:rPr>
        <w:t>David Écija</w:t>
      </w:r>
      <w:r w:rsidR="0031110D" w:rsidRPr="0031110D">
        <w:rPr>
          <w:rFonts w:eastAsia="Times New Roman" w:cs="Arial"/>
          <w:lang w:val="es-ES" w:eastAsia="es-ES_tradnl"/>
        </w:rPr>
        <w:t xml:space="preserve">. </w:t>
      </w:r>
      <w:r w:rsidR="0031110D" w:rsidRPr="0031110D">
        <w:rPr>
          <w:rFonts w:eastAsia="Times New Roman" w:cs="Arial"/>
          <w:lang w:val="en-US" w:eastAsia="es-ES_tradnl"/>
        </w:rPr>
        <w:t xml:space="preserve">“Stepwise On-Surface Synthesis and Transformations of Two-Dimensional Covalent Organic </w:t>
      </w:r>
      <w:r w:rsidR="0031110D" w:rsidRPr="0031110D">
        <w:rPr>
          <w:rFonts w:eastAsia="Times New Roman" w:cs="Arial"/>
          <w:lang w:val="en-US" w:eastAsia="es-ES_tradnl"/>
        </w:rPr>
        <w:lastRenderedPageBreak/>
        <w:t xml:space="preserve">Frameworks by Controlled Thermal Stimuli.” </w:t>
      </w:r>
      <w:proofErr w:type="spellStart"/>
      <w:r w:rsidR="0031110D" w:rsidRPr="006F0F4C">
        <w:rPr>
          <w:rFonts w:eastAsia="Times New Roman" w:cs="Arial"/>
          <w:i/>
          <w:lang w:val="es-ES" w:eastAsia="es-ES_tradnl"/>
        </w:rPr>
        <w:t>Adv</w:t>
      </w:r>
      <w:proofErr w:type="spellEnd"/>
      <w:r w:rsidR="0031110D" w:rsidRPr="006F0F4C">
        <w:rPr>
          <w:rFonts w:eastAsia="Times New Roman" w:cs="Arial"/>
          <w:i/>
          <w:lang w:val="es-ES" w:eastAsia="es-ES_tradnl"/>
        </w:rPr>
        <w:t>. Mater</w:t>
      </w:r>
      <w:r w:rsidR="0031110D" w:rsidRPr="00A12CB7">
        <w:rPr>
          <w:rFonts w:eastAsia="Times New Roman" w:cs="Arial"/>
          <w:lang w:val="es-ES" w:eastAsia="es-ES_tradnl"/>
        </w:rPr>
        <w:t xml:space="preserve">. </w:t>
      </w:r>
      <w:r w:rsidRPr="006F0F4C">
        <w:rPr>
          <w:rFonts w:eastAsia="Times New Roman" w:cs="Arial"/>
          <w:b/>
          <w:lang w:val="es-ES" w:eastAsia="es-ES_tradnl"/>
        </w:rPr>
        <w:t>38</w:t>
      </w:r>
      <w:r>
        <w:rPr>
          <w:rFonts w:eastAsia="Times New Roman" w:cs="Arial"/>
          <w:lang w:val="es-ES" w:eastAsia="es-ES_tradnl"/>
        </w:rPr>
        <w:t xml:space="preserve">, no. 51 </w:t>
      </w:r>
      <w:r w:rsidR="0031110D" w:rsidRPr="00A12CB7">
        <w:rPr>
          <w:rFonts w:eastAsia="Times New Roman" w:cs="Arial"/>
          <w:lang w:val="es-ES" w:eastAsia="es-ES_tradnl"/>
        </w:rPr>
        <w:t>(202</w:t>
      </w:r>
      <w:r>
        <w:rPr>
          <w:rFonts w:eastAsia="Times New Roman" w:cs="Arial"/>
          <w:lang w:val="es-ES" w:eastAsia="es-ES_tradnl"/>
        </w:rPr>
        <w:t>6</w:t>
      </w:r>
      <w:r w:rsidR="0031110D" w:rsidRPr="00A12CB7">
        <w:rPr>
          <w:rFonts w:eastAsia="Times New Roman" w:cs="Arial"/>
          <w:lang w:val="es-ES" w:eastAsia="es-ES_tradnl"/>
        </w:rPr>
        <w:t xml:space="preserve">): 2506942. </w:t>
      </w:r>
      <w:hyperlink r:id="rId19" w:history="1">
        <w:r w:rsidR="0031110D" w:rsidRPr="00A12CB7">
          <w:rPr>
            <w:rStyle w:val="Hipervnculo"/>
            <w:rFonts w:eastAsia="Times New Roman" w:cs="Arial"/>
            <w:lang w:val="es-ES" w:eastAsia="es-ES_tradnl"/>
          </w:rPr>
          <w:t>https://doi.org/10.1002/adma.202506942</w:t>
        </w:r>
      </w:hyperlink>
    </w:p>
    <w:p w14:paraId="5AA8EEB6" w14:textId="491048B1" w:rsidR="0031110D" w:rsidRPr="006F0F4C" w:rsidRDefault="0031110D" w:rsidP="0031110D">
      <w:pPr>
        <w:spacing w:line="280" w:lineRule="exact"/>
        <w:ind w:right="133"/>
        <w:rPr>
          <w:rFonts w:eastAsia="Times New Roman" w:cs="Arial"/>
          <w:lang w:val="en-US" w:eastAsia="es-ES_tradnl"/>
        </w:rPr>
      </w:pPr>
      <w:r w:rsidRPr="006F0F4C">
        <w:rPr>
          <w:rFonts w:eastAsia="Times New Roman" w:cs="Arial"/>
          <w:lang w:val="en-US" w:eastAsia="es-ES_tradnl"/>
        </w:rPr>
        <w:t xml:space="preserve">Link to IMDEA </w:t>
      </w:r>
      <w:proofErr w:type="spellStart"/>
      <w:r w:rsidRPr="006F0F4C">
        <w:rPr>
          <w:rFonts w:eastAsia="Times New Roman" w:cs="Arial"/>
          <w:lang w:val="en-US" w:eastAsia="es-ES_tradnl"/>
        </w:rPr>
        <w:t>Nanociencia</w:t>
      </w:r>
      <w:proofErr w:type="spellEnd"/>
      <w:r w:rsidRPr="006F0F4C">
        <w:rPr>
          <w:rFonts w:eastAsia="Times New Roman" w:cs="Arial"/>
          <w:lang w:val="en-US" w:eastAsia="es-ES_tradnl"/>
        </w:rPr>
        <w:t xml:space="preserve"> Repository: </w:t>
      </w:r>
      <w:hyperlink r:id="rId20" w:history="1">
        <w:r w:rsidR="006F0F4C" w:rsidRPr="006F0F4C">
          <w:rPr>
            <w:rStyle w:val="Hipervnculo"/>
            <w:rFonts w:eastAsia="Times New Roman" w:cs="Arial"/>
            <w:lang w:val="en-US" w:eastAsia="es-ES_tradnl"/>
          </w:rPr>
          <w:t>https://hdl.handle.net/20.500.12614/4054</w:t>
        </w:r>
      </w:hyperlink>
      <w:r w:rsidR="006F0F4C" w:rsidRPr="006F0F4C">
        <w:rPr>
          <w:rFonts w:eastAsia="Times New Roman" w:cs="Arial"/>
          <w:lang w:val="en-US" w:eastAsia="es-ES_tradnl"/>
        </w:rPr>
        <w:t xml:space="preserve"> </w:t>
      </w:r>
    </w:p>
    <w:p w14:paraId="523A3BC5" w14:textId="77777777" w:rsidR="0031110D" w:rsidRPr="006F0F4C" w:rsidRDefault="0031110D" w:rsidP="0031110D">
      <w:pPr>
        <w:spacing w:line="280" w:lineRule="exact"/>
        <w:ind w:right="133"/>
        <w:rPr>
          <w:rFonts w:eastAsia="Times New Roman" w:cs="Arial"/>
          <w:lang w:val="en-US" w:eastAsia="es-ES_tradnl"/>
        </w:rPr>
      </w:pPr>
    </w:p>
    <w:p w14:paraId="2518B1FF" w14:textId="366FE208" w:rsidR="00670B56" w:rsidRDefault="006F0F4C" w:rsidP="00A32EA1">
      <w:pPr>
        <w:spacing w:after="0" w:line="240" w:lineRule="auto"/>
        <w:jc w:val="left"/>
        <w:rPr>
          <w:rFonts w:eastAsia="Times New Roman" w:cs="Arial"/>
          <w:lang w:val="en-US" w:eastAsia="es-ES_tradnl"/>
        </w:rPr>
      </w:pPr>
      <w:r w:rsidRPr="006F0F4C">
        <w:rPr>
          <w:rFonts w:eastAsia="Times New Roman" w:cs="Arial"/>
          <w:lang w:val="es-ES" w:eastAsia="es-ES_tradnl"/>
        </w:rPr>
        <w:t xml:space="preserve">Guillermo Parra-Martínez, Alejandro Jimeno-Pozo, </w:t>
      </w:r>
      <w:proofErr w:type="spellStart"/>
      <w:r w:rsidRPr="006F0F4C">
        <w:rPr>
          <w:rFonts w:eastAsia="Times New Roman" w:cs="Arial"/>
          <w:lang w:val="es-ES" w:eastAsia="es-ES_tradnl"/>
        </w:rPr>
        <w:t>Jose</w:t>
      </w:r>
      <w:proofErr w:type="spellEnd"/>
      <w:r w:rsidRPr="006F0F4C">
        <w:rPr>
          <w:rFonts w:eastAsia="Times New Roman" w:cs="Arial"/>
          <w:lang w:val="es-ES" w:eastAsia="es-ES_tradnl"/>
        </w:rPr>
        <w:t xml:space="preserve"> </w:t>
      </w:r>
      <w:proofErr w:type="spellStart"/>
      <w:r w:rsidRPr="006F0F4C">
        <w:rPr>
          <w:rFonts w:eastAsia="Times New Roman" w:cs="Arial"/>
          <w:lang w:val="es-ES" w:eastAsia="es-ES_tradnl"/>
        </w:rPr>
        <w:t>Angel</w:t>
      </w:r>
      <w:proofErr w:type="spellEnd"/>
      <w:r w:rsidRPr="006F0F4C">
        <w:rPr>
          <w:rFonts w:eastAsia="Times New Roman" w:cs="Arial"/>
          <w:lang w:val="es-ES" w:eastAsia="es-ES_tradnl"/>
        </w:rPr>
        <w:t xml:space="preserve"> Silva-Guillén, Francisco Guinea. </w:t>
      </w:r>
      <w:r w:rsidRPr="006F0F4C">
        <w:rPr>
          <w:rFonts w:eastAsia="Times New Roman" w:cs="Arial"/>
          <w:lang w:val="en-US" w:eastAsia="es-ES_tradnl"/>
        </w:rPr>
        <w:t>"</w:t>
      </w:r>
      <w:proofErr w:type="spellStart"/>
      <w:r w:rsidR="00A32EA1" w:rsidRPr="00A32EA1">
        <w:rPr>
          <w:rFonts w:eastAsia="Times New Roman" w:cs="Arial"/>
          <w:lang w:val="en-US" w:eastAsia="es-ES_tradnl"/>
        </w:rPr>
        <w:t>Nematic</w:t>
      </w:r>
      <w:proofErr w:type="spellEnd"/>
      <w:r w:rsidR="00A32EA1" w:rsidRPr="00A32EA1">
        <w:rPr>
          <w:rFonts w:eastAsia="Times New Roman" w:cs="Arial"/>
          <w:lang w:val="en-US" w:eastAsia="es-ES_tradnl"/>
        </w:rPr>
        <w:t xml:space="preserve"> and partially polarized phases in rhombohedral graphene with varying</w:t>
      </w:r>
      <w:r w:rsidR="00A32EA1">
        <w:rPr>
          <w:rFonts w:eastAsia="Times New Roman" w:cs="Arial"/>
          <w:lang w:val="en-US" w:eastAsia="es-ES_tradnl"/>
        </w:rPr>
        <w:t xml:space="preserve"> </w:t>
      </w:r>
      <w:r w:rsidR="00A32EA1" w:rsidRPr="00A32EA1">
        <w:rPr>
          <w:rFonts w:eastAsia="Times New Roman" w:cs="Arial"/>
          <w:lang w:val="en-US" w:eastAsia="es-ES_tradnl"/>
        </w:rPr>
        <w:t xml:space="preserve">number of layers: An extensive </w:t>
      </w:r>
      <w:proofErr w:type="spellStart"/>
      <w:r w:rsidR="00A32EA1" w:rsidRPr="00A32EA1">
        <w:rPr>
          <w:rFonts w:eastAsia="Times New Roman" w:cs="Arial"/>
          <w:lang w:val="en-US" w:eastAsia="es-ES_tradnl"/>
        </w:rPr>
        <w:t>Hartree-Fock</w:t>
      </w:r>
      <w:proofErr w:type="spellEnd"/>
      <w:r w:rsidR="00A32EA1" w:rsidRPr="00A32EA1">
        <w:rPr>
          <w:rFonts w:eastAsia="Times New Roman" w:cs="Arial"/>
          <w:lang w:val="en-US" w:eastAsia="es-ES_tradnl"/>
        </w:rPr>
        <w:t xml:space="preserve"> Study</w:t>
      </w:r>
      <w:r>
        <w:rPr>
          <w:rFonts w:eastAsia="Times New Roman" w:cs="Arial"/>
          <w:lang w:val="en-US" w:eastAsia="es-ES_tradnl"/>
        </w:rPr>
        <w:t xml:space="preserve">". Adv. Mater. 38, no. 51 (2026): e14008. </w:t>
      </w:r>
      <w:hyperlink r:id="rId21" w:history="1">
        <w:r w:rsidRPr="002D4BF7">
          <w:rPr>
            <w:rStyle w:val="Hipervnculo"/>
            <w:rFonts w:eastAsia="Times New Roman" w:cs="Arial"/>
            <w:lang w:val="en-US" w:eastAsia="es-ES_tradnl"/>
          </w:rPr>
          <w:t>https://doi.org/10.1002/adma.202514008</w:t>
        </w:r>
      </w:hyperlink>
      <w:r>
        <w:rPr>
          <w:rFonts w:eastAsia="Times New Roman" w:cs="Arial"/>
          <w:lang w:val="en-US" w:eastAsia="es-ES_tradnl"/>
        </w:rPr>
        <w:t xml:space="preserve"> </w:t>
      </w:r>
    </w:p>
    <w:p w14:paraId="49EC1591" w14:textId="65FF073A" w:rsidR="006F0F4C" w:rsidRPr="006F0F4C" w:rsidRDefault="006F0F4C" w:rsidP="006F0F4C">
      <w:pPr>
        <w:spacing w:after="0" w:line="240" w:lineRule="auto"/>
        <w:jc w:val="left"/>
        <w:rPr>
          <w:rFonts w:eastAsia="Times New Roman" w:cs="Arial"/>
          <w:lang w:val="en-US" w:eastAsia="es-ES_tradnl"/>
        </w:rPr>
      </w:pPr>
      <w:r w:rsidRPr="006F0F4C">
        <w:rPr>
          <w:rFonts w:eastAsia="Times New Roman" w:cs="Arial"/>
          <w:lang w:val="en-US" w:eastAsia="es-ES_tradnl"/>
        </w:rPr>
        <w:t xml:space="preserve">Link to IMDEA </w:t>
      </w:r>
      <w:proofErr w:type="spellStart"/>
      <w:r w:rsidRPr="006F0F4C">
        <w:rPr>
          <w:rFonts w:eastAsia="Times New Roman" w:cs="Arial"/>
          <w:lang w:val="en-US" w:eastAsia="es-ES_tradnl"/>
        </w:rPr>
        <w:t>Nanociencia</w:t>
      </w:r>
      <w:proofErr w:type="spellEnd"/>
      <w:r w:rsidRPr="006F0F4C">
        <w:rPr>
          <w:rFonts w:eastAsia="Times New Roman" w:cs="Arial"/>
          <w:lang w:val="en-US" w:eastAsia="es-ES_tradnl"/>
        </w:rPr>
        <w:t xml:space="preserve"> Repository:</w:t>
      </w:r>
      <w:r>
        <w:rPr>
          <w:rFonts w:eastAsia="Times New Roman" w:cs="Arial"/>
          <w:lang w:val="en-US" w:eastAsia="es-ES_tradnl"/>
        </w:rPr>
        <w:t xml:space="preserve"> </w:t>
      </w:r>
      <w:hyperlink r:id="rId22" w:history="1">
        <w:r w:rsidRPr="002D4BF7">
          <w:rPr>
            <w:rStyle w:val="Hipervnculo"/>
            <w:rFonts w:eastAsia="Times New Roman" w:cs="Arial"/>
            <w:lang w:val="en-US" w:eastAsia="es-ES_tradnl"/>
          </w:rPr>
          <w:t>https://hdl.handle.net/20.500.12614/4208</w:t>
        </w:r>
      </w:hyperlink>
      <w:r>
        <w:rPr>
          <w:rFonts w:eastAsia="Times New Roman" w:cs="Arial"/>
          <w:lang w:val="en-US" w:eastAsia="es-ES_tradnl"/>
        </w:rPr>
        <w:t xml:space="preserve"> </w:t>
      </w:r>
    </w:p>
    <w:p w14:paraId="056AB18D" w14:textId="77777777" w:rsidR="006F0F4C" w:rsidRDefault="006F0F4C" w:rsidP="00A32EA1">
      <w:pPr>
        <w:spacing w:after="0" w:line="240" w:lineRule="auto"/>
        <w:jc w:val="left"/>
        <w:rPr>
          <w:rFonts w:eastAsia="Times New Roman" w:cs="Arial"/>
          <w:lang w:val="en-US" w:eastAsia="es-ES_tradnl"/>
        </w:rPr>
      </w:pPr>
    </w:p>
    <w:p w14:paraId="6DFD00DC" w14:textId="77777777" w:rsidR="00A32EA1" w:rsidRPr="00A32EA1" w:rsidRDefault="00A32EA1" w:rsidP="00A32EA1">
      <w:pPr>
        <w:spacing w:after="0" w:line="240" w:lineRule="auto"/>
        <w:jc w:val="left"/>
        <w:rPr>
          <w:rFonts w:eastAsia="Times New Roman" w:cs="Arial"/>
          <w:lang w:val="en-US" w:eastAsia="es-ES_tradnl"/>
        </w:rPr>
      </w:pPr>
    </w:p>
    <w:tbl>
      <w:tblPr>
        <w:tblStyle w:val="Tablaconcuadrcula"/>
        <w:tblW w:w="0" w:type="auto"/>
        <w:jc w:val="center"/>
        <w:tblLook w:val="04A0" w:firstRow="1" w:lastRow="0" w:firstColumn="1" w:lastColumn="0" w:noHBand="0" w:noVBand="1"/>
      </w:tblPr>
      <w:tblGrid>
        <w:gridCol w:w="7783"/>
      </w:tblGrid>
      <w:tr w:rsidR="00670B56" w:rsidRPr="00A12CB7" w14:paraId="1D6DCBD7" w14:textId="77777777" w:rsidTr="00670B56">
        <w:trPr>
          <w:jc w:val="center"/>
        </w:trPr>
        <w:tc>
          <w:tcPr>
            <w:tcW w:w="7783" w:type="dxa"/>
          </w:tcPr>
          <w:p w14:paraId="1831AFE7" w14:textId="4D80C84A" w:rsidR="00670B56" w:rsidRPr="00D75A6E" w:rsidRDefault="00670B56" w:rsidP="00670B56">
            <w:pPr>
              <w:spacing w:before="240" w:after="160" w:line="259" w:lineRule="auto"/>
              <w:ind w:left="171"/>
              <w:rPr>
                <w:rFonts w:eastAsia="Times New Roman" w:cs="Arial"/>
                <w:b/>
                <w:lang w:val="fr-FR" w:eastAsia="es-ES_tradnl"/>
              </w:rPr>
            </w:pPr>
            <w:r w:rsidRPr="00D75A6E">
              <w:rPr>
                <w:rFonts w:eastAsia="Times New Roman" w:cs="Arial"/>
                <w:b/>
                <w:lang w:val="fr-FR" w:eastAsia="es-ES_tradnl"/>
              </w:rPr>
              <w:t>Contact</w:t>
            </w:r>
          </w:p>
          <w:p w14:paraId="3B40EA1D" w14:textId="79CF30C1" w:rsidR="00A44687" w:rsidRDefault="00B11062" w:rsidP="00A20FCE">
            <w:pPr>
              <w:spacing w:after="0" w:line="259" w:lineRule="auto"/>
              <w:ind w:left="171"/>
              <w:rPr>
                <w:rFonts w:eastAsia="Times New Roman" w:cs="Arial"/>
                <w:lang w:val="en-US" w:eastAsia="es-ES_tradnl"/>
              </w:rPr>
            </w:pPr>
            <w:r>
              <w:rPr>
                <w:rFonts w:eastAsia="Times New Roman" w:cs="Arial"/>
                <w:lang w:val="en-US" w:eastAsia="es-ES_tradnl"/>
              </w:rPr>
              <w:t xml:space="preserve">Prof. </w:t>
            </w:r>
            <w:proofErr w:type="spellStart"/>
            <w:r w:rsidR="008C292D">
              <w:rPr>
                <w:rFonts w:eastAsia="Times New Roman" w:cs="Arial"/>
                <w:lang w:val="en-US" w:eastAsia="es-ES_tradnl"/>
              </w:rPr>
              <w:t>Nazario</w:t>
            </w:r>
            <w:proofErr w:type="spellEnd"/>
            <w:r w:rsidR="008C292D">
              <w:rPr>
                <w:rFonts w:eastAsia="Times New Roman" w:cs="Arial"/>
                <w:lang w:val="en-US" w:eastAsia="es-ES_tradnl"/>
              </w:rPr>
              <w:t xml:space="preserve"> Martín</w:t>
            </w:r>
          </w:p>
          <w:p w14:paraId="2406CCA7" w14:textId="5751F153" w:rsidR="008C292D" w:rsidRDefault="008C292D" w:rsidP="00A20FCE">
            <w:pPr>
              <w:spacing w:after="0" w:line="259" w:lineRule="auto"/>
              <w:ind w:left="171"/>
              <w:rPr>
                <w:rFonts w:eastAsia="Times New Roman" w:cs="Arial"/>
                <w:lang w:val="en-US" w:eastAsia="es-ES_tradnl"/>
              </w:rPr>
            </w:pPr>
            <w:proofErr w:type="spellStart"/>
            <w:r w:rsidRPr="008C292D">
              <w:rPr>
                <w:rFonts w:eastAsia="Times New Roman" w:cs="Arial"/>
                <w:lang w:val="en-US" w:eastAsia="es-ES_tradnl"/>
              </w:rPr>
              <w:t>Nanocarbons</w:t>
            </w:r>
            <w:proofErr w:type="spellEnd"/>
            <w:r w:rsidRPr="008C292D">
              <w:rPr>
                <w:rFonts w:eastAsia="Times New Roman" w:cs="Arial"/>
                <w:lang w:val="en-US" w:eastAsia="es-ES_tradnl"/>
              </w:rPr>
              <w:t xml:space="preserve"> and Organic Photovoltaics</w:t>
            </w:r>
            <w:r>
              <w:rPr>
                <w:rFonts w:eastAsia="Times New Roman" w:cs="Arial"/>
                <w:lang w:val="en-US" w:eastAsia="es-ES_tradnl"/>
              </w:rPr>
              <w:t xml:space="preserve"> Group</w:t>
            </w:r>
          </w:p>
          <w:p w14:paraId="7DA3F110" w14:textId="5533EF1A" w:rsidR="008C292D" w:rsidRDefault="006156E5" w:rsidP="00670B56">
            <w:pPr>
              <w:spacing w:after="160" w:line="259" w:lineRule="auto"/>
              <w:ind w:left="171"/>
              <w:rPr>
                <w:rFonts w:eastAsia="Times New Roman" w:cs="Arial"/>
                <w:lang w:val="en-US" w:eastAsia="es-ES_tradnl"/>
              </w:rPr>
            </w:pPr>
            <w:hyperlink r:id="rId23" w:history="1">
              <w:r w:rsidR="008C292D" w:rsidRPr="00F97A60">
                <w:rPr>
                  <w:rStyle w:val="Hipervnculo"/>
                  <w:rFonts w:eastAsia="Times New Roman" w:cs="Arial"/>
                  <w:lang w:val="en-US" w:eastAsia="es-ES_tradnl"/>
                </w:rPr>
                <w:t>https://nanociencia.imdea.org/nanocarbons-and-organic-photovoltaics/group-home</w:t>
              </w:r>
            </w:hyperlink>
          </w:p>
          <w:p w14:paraId="102C1A01" w14:textId="77777777" w:rsidR="008C292D" w:rsidRDefault="008C292D" w:rsidP="00670B56">
            <w:pPr>
              <w:spacing w:after="160" w:line="259" w:lineRule="auto"/>
              <w:ind w:left="171"/>
              <w:rPr>
                <w:rFonts w:eastAsia="Times New Roman" w:cs="Arial"/>
                <w:lang w:val="en-US" w:eastAsia="es-ES_tradnl"/>
              </w:rPr>
            </w:pPr>
          </w:p>
          <w:p w14:paraId="17CA47C6" w14:textId="1DDFB0EF" w:rsidR="008C292D" w:rsidRDefault="00B11062" w:rsidP="00A20FCE">
            <w:pPr>
              <w:spacing w:after="0" w:line="259" w:lineRule="auto"/>
              <w:ind w:left="171"/>
              <w:rPr>
                <w:rFonts w:eastAsia="Times New Roman" w:cs="Arial"/>
                <w:lang w:val="en-US" w:eastAsia="es-ES_tradnl"/>
              </w:rPr>
            </w:pPr>
            <w:r>
              <w:rPr>
                <w:rFonts w:eastAsia="Times New Roman" w:cs="Arial"/>
                <w:lang w:val="en-US" w:eastAsia="es-ES_tradnl"/>
              </w:rPr>
              <w:t xml:space="preserve">Dr. </w:t>
            </w:r>
            <w:r w:rsidR="008C292D">
              <w:rPr>
                <w:rFonts w:eastAsia="Times New Roman" w:cs="Arial"/>
                <w:lang w:val="en-US" w:eastAsia="es-ES_tradnl"/>
              </w:rPr>
              <w:t xml:space="preserve">Manuela </w:t>
            </w:r>
            <w:proofErr w:type="spellStart"/>
            <w:r w:rsidR="008C292D">
              <w:rPr>
                <w:rFonts w:eastAsia="Times New Roman" w:cs="Arial"/>
                <w:lang w:val="en-US" w:eastAsia="es-ES_tradnl"/>
              </w:rPr>
              <w:t>Garnica</w:t>
            </w:r>
            <w:proofErr w:type="spellEnd"/>
          </w:p>
          <w:p w14:paraId="6B22231D" w14:textId="0AE2DE7D" w:rsidR="008C292D" w:rsidRDefault="008C292D" w:rsidP="00A20FCE">
            <w:pPr>
              <w:spacing w:after="0" w:line="259" w:lineRule="auto"/>
              <w:ind w:left="171"/>
              <w:rPr>
                <w:rFonts w:eastAsia="Times New Roman" w:cs="Arial"/>
                <w:lang w:eastAsia="es-ES_tradnl"/>
              </w:rPr>
            </w:pPr>
            <w:r w:rsidRPr="008C292D">
              <w:rPr>
                <w:rFonts w:eastAsia="Times New Roman" w:cs="Arial"/>
                <w:lang w:eastAsia="es-ES_tradnl"/>
              </w:rPr>
              <w:t>Nanoscale Imaging of 2D Materials</w:t>
            </w:r>
            <w:r>
              <w:rPr>
                <w:rFonts w:eastAsia="Times New Roman" w:cs="Arial"/>
                <w:lang w:eastAsia="es-ES_tradnl"/>
              </w:rPr>
              <w:t xml:space="preserve"> Group</w:t>
            </w:r>
          </w:p>
          <w:p w14:paraId="3C7E1F3A" w14:textId="175093E1" w:rsidR="008C292D" w:rsidRPr="001843F3" w:rsidRDefault="006156E5" w:rsidP="00670B56">
            <w:pPr>
              <w:spacing w:after="160" w:line="259" w:lineRule="auto"/>
              <w:ind w:left="171"/>
              <w:rPr>
                <w:rFonts w:eastAsia="Times New Roman" w:cs="Arial"/>
                <w:lang w:eastAsia="es-ES_tradnl"/>
              </w:rPr>
            </w:pPr>
            <w:hyperlink r:id="rId24" w:history="1">
              <w:r w:rsidR="008C292D" w:rsidRPr="00F97A60">
                <w:rPr>
                  <w:rStyle w:val="Hipervnculo"/>
                  <w:rFonts w:eastAsia="Times New Roman" w:cs="Arial"/>
                  <w:lang w:eastAsia="es-ES_tradnl"/>
                </w:rPr>
                <w:t>https://nanociencia.imdea.org/nanoscale-imaging-of-2d-materials/group-home</w:t>
              </w:r>
            </w:hyperlink>
            <w:r w:rsidR="008C292D">
              <w:rPr>
                <w:rFonts w:eastAsia="Times New Roman" w:cs="Arial"/>
                <w:lang w:eastAsia="es-ES_tradnl"/>
              </w:rPr>
              <w:t xml:space="preserve"> </w:t>
            </w:r>
          </w:p>
          <w:p w14:paraId="03FF604F" w14:textId="77777777" w:rsidR="00A44687" w:rsidRPr="001843F3" w:rsidRDefault="00A44687" w:rsidP="00670B56">
            <w:pPr>
              <w:spacing w:after="160" w:line="259" w:lineRule="auto"/>
              <w:ind w:left="171"/>
              <w:rPr>
                <w:rFonts w:eastAsia="Times New Roman" w:cs="Arial"/>
                <w:lang w:eastAsia="es-ES_tradnl"/>
              </w:rPr>
            </w:pPr>
          </w:p>
          <w:p w14:paraId="483E408A" w14:textId="2F70F3D2" w:rsidR="00670B56" w:rsidRPr="00851AEF" w:rsidRDefault="00670B56" w:rsidP="00670B56">
            <w:pPr>
              <w:spacing w:line="259" w:lineRule="auto"/>
              <w:ind w:left="171"/>
              <w:rPr>
                <w:rFonts w:eastAsia="Times New Roman" w:cs="Arial"/>
                <w:lang w:val="es-ES" w:eastAsia="es-ES_tradnl"/>
              </w:rPr>
            </w:pPr>
            <w:r w:rsidRPr="00851AEF">
              <w:rPr>
                <w:rFonts w:eastAsia="Times New Roman" w:cs="Arial"/>
                <w:lang w:val="es-ES" w:eastAsia="es-ES_tradnl"/>
              </w:rPr>
              <w:t xml:space="preserve">IMDEA </w:t>
            </w:r>
            <w:proofErr w:type="spellStart"/>
            <w:r w:rsidRPr="00851AEF">
              <w:rPr>
                <w:rFonts w:eastAsia="Times New Roman" w:cs="Arial"/>
                <w:lang w:val="es-ES" w:eastAsia="es-ES_tradnl"/>
              </w:rPr>
              <w:t>Nanociencia</w:t>
            </w:r>
            <w:proofErr w:type="spellEnd"/>
            <w:r w:rsidRPr="00851AEF">
              <w:rPr>
                <w:rFonts w:eastAsia="Times New Roman" w:cs="Arial"/>
                <w:lang w:val="es-ES" w:eastAsia="es-ES_tradnl"/>
              </w:rPr>
              <w:t xml:space="preserve"> </w:t>
            </w:r>
            <w:proofErr w:type="spellStart"/>
            <w:r w:rsidR="00851AEF" w:rsidRPr="00851AEF">
              <w:rPr>
                <w:rFonts w:eastAsia="Times New Roman" w:cs="Arial"/>
                <w:lang w:val="es-ES" w:eastAsia="es-ES_tradnl"/>
              </w:rPr>
              <w:t>Dissemination</w:t>
            </w:r>
            <w:proofErr w:type="spellEnd"/>
            <w:r w:rsidR="00851AEF" w:rsidRPr="00851AEF">
              <w:rPr>
                <w:rFonts w:eastAsia="Times New Roman" w:cs="Arial"/>
                <w:lang w:val="es-ES" w:eastAsia="es-ES_tradnl"/>
              </w:rPr>
              <w:t xml:space="preserve"> and </w:t>
            </w:r>
            <w:proofErr w:type="spellStart"/>
            <w:r w:rsidR="00851AEF" w:rsidRPr="00851AEF">
              <w:rPr>
                <w:rFonts w:eastAsia="Times New Roman" w:cs="Arial"/>
                <w:lang w:val="es-ES" w:eastAsia="es-ES_tradnl"/>
              </w:rPr>
              <w:t>Communication</w:t>
            </w:r>
            <w:proofErr w:type="spellEnd"/>
            <w:r w:rsidR="00851AEF" w:rsidRPr="00851AEF">
              <w:rPr>
                <w:rFonts w:eastAsia="Times New Roman" w:cs="Arial"/>
                <w:lang w:val="es-ES" w:eastAsia="es-ES_tradnl"/>
              </w:rPr>
              <w:t xml:space="preserve"> Office </w:t>
            </w:r>
          </w:p>
          <w:p w14:paraId="173EDB4E" w14:textId="77777777" w:rsidR="00670B56" w:rsidRPr="00E0223E" w:rsidRDefault="006156E5" w:rsidP="00670B56">
            <w:pPr>
              <w:spacing w:line="259" w:lineRule="auto"/>
              <w:ind w:left="171"/>
              <w:rPr>
                <w:rFonts w:eastAsia="Times New Roman" w:cs="Arial"/>
                <w:lang w:val="en-US" w:eastAsia="es-ES_tradnl"/>
              </w:rPr>
            </w:pPr>
            <w:hyperlink r:id="rId25" w:history="1">
              <w:r w:rsidR="00670B56" w:rsidRPr="00E0223E">
                <w:rPr>
                  <w:rFonts w:eastAsia="Times New Roman" w:cs="Arial"/>
                  <w:color w:val="0563C1" w:themeColor="hyperlink"/>
                  <w:u w:val="single"/>
                  <w:lang w:val="en-US" w:eastAsia="es-ES_tradnl"/>
                </w:rPr>
                <w:t>divulgacion.nanociencia@imdea.org</w:t>
              </w:r>
            </w:hyperlink>
          </w:p>
          <w:p w14:paraId="61700BC3" w14:textId="77777777" w:rsidR="00670B56" w:rsidRPr="001843F3" w:rsidRDefault="00670B56" w:rsidP="00670B56">
            <w:pPr>
              <w:spacing w:line="259" w:lineRule="auto"/>
              <w:ind w:left="171"/>
              <w:rPr>
                <w:rFonts w:eastAsia="Times New Roman" w:cs="Arial"/>
                <w:lang w:eastAsia="es-ES_tradnl"/>
              </w:rPr>
            </w:pPr>
            <w:r w:rsidRPr="001843F3">
              <w:rPr>
                <w:rFonts w:eastAsia="Times New Roman" w:cs="Arial"/>
                <w:lang w:eastAsia="es-ES_tradnl"/>
              </w:rPr>
              <w:t>+34 91 299 87 12</w:t>
            </w:r>
          </w:p>
          <w:p w14:paraId="22801C2C" w14:textId="77777777" w:rsidR="00670B56" w:rsidRPr="00057932" w:rsidRDefault="00670B56" w:rsidP="00670B56">
            <w:pPr>
              <w:spacing w:line="259" w:lineRule="auto"/>
              <w:ind w:left="171"/>
              <w:rPr>
                <w:rFonts w:eastAsia="Times New Roman" w:cs="Arial"/>
                <w:lang w:val="en-US" w:eastAsia="es-ES_tradnl"/>
              </w:rPr>
            </w:pPr>
            <w:r w:rsidRPr="00057932">
              <w:rPr>
                <w:rFonts w:eastAsia="Times New Roman" w:cs="Arial"/>
                <w:lang w:val="en-US" w:eastAsia="es-ES_tradnl"/>
              </w:rPr>
              <w:t>Twitter: @</w:t>
            </w:r>
            <w:proofErr w:type="spellStart"/>
            <w:r w:rsidRPr="00057932">
              <w:rPr>
                <w:rFonts w:eastAsia="Times New Roman" w:cs="Arial"/>
                <w:lang w:val="en-US" w:eastAsia="es-ES_tradnl"/>
              </w:rPr>
              <w:t>imdea_nano</w:t>
            </w:r>
            <w:proofErr w:type="spellEnd"/>
          </w:p>
          <w:p w14:paraId="27C57FC7" w14:textId="77777777" w:rsidR="00670B56" w:rsidRDefault="00670B56" w:rsidP="00670B56">
            <w:pPr>
              <w:spacing w:line="259" w:lineRule="auto"/>
              <w:ind w:left="171"/>
              <w:rPr>
                <w:rFonts w:eastAsia="Times New Roman" w:cs="Arial"/>
                <w:lang w:eastAsia="es-ES_tradnl"/>
              </w:rPr>
            </w:pPr>
            <w:r w:rsidRPr="006F32F5">
              <w:rPr>
                <w:rFonts w:eastAsia="Times New Roman" w:cs="Arial"/>
                <w:lang w:eastAsia="es-ES_tradnl"/>
              </w:rPr>
              <w:t>Facebook &amp; Instagram: @</w:t>
            </w:r>
            <w:proofErr w:type="spellStart"/>
            <w:r w:rsidRPr="006F32F5">
              <w:rPr>
                <w:rFonts w:eastAsia="Times New Roman" w:cs="Arial"/>
                <w:lang w:eastAsia="es-ES_tradnl"/>
              </w:rPr>
              <w:t>imdeananociencia</w:t>
            </w:r>
            <w:proofErr w:type="spellEnd"/>
          </w:p>
          <w:p w14:paraId="2E720E33" w14:textId="15B2605E" w:rsidR="00DA1446" w:rsidRPr="006F32F5" w:rsidRDefault="00DA1446" w:rsidP="00670B56">
            <w:pPr>
              <w:spacing w:line="259" w:lineRule="auto"/>
              <w:ind w:left="171"/>
              <w:rPr>
                <w:rFonts w:eastAsia="Times New Roman" w:cs="Arial"/>
                <w:lang w:eastAsia="es-ES_tradnl"/>
              </w:rPr>
            </w:pPr>
            <w:proofErr w:type="spellStart"/>
            <w:r>
              <w:rPr>
                <w:rFonts w:eastAsia="Times New Roman" w:cs="Arial"/>
                <w:lang w:eastAsia="es-ES_tradnl"/>
              </w:rPr>
              <w:t>Bluesky</w:t>
            </w:r>
            <w:proofErr w:type="spellEnd"/>
            <w:r>
              <w:rPr>
                <w:rFonts w:eastAsia="Times New Roman" w:cs="Arial"/>
                <w:lang w:eastAsia="es-ES_tradnl"/>
              </w:rPr>
              <w:t>: @</w:t>
            </w:r>
            <w:proofErr w:type="spellStart"/>
            <w:r>
              <w:rPr>
                <w:rFonts w:eastAsia="Times New Roman" w:cs="Arial"/>
                <w:lang w:eastAsia="es-ES_tradnl"/>
              </w:rPr>
              <w:t>imdeananociencia.bsky.social</w:t>
            </w:r>
            <w:proofErr w:type="spellEnd"/>
          </w:p>
          <w:p w14:paraId="0F4D2414" w14:textId="77777777" w:rsidR="00670B56" w:rsidRDefault="00670B56" w:rsidP="006D3127">
            <w:pPr>
              <w:spacing w:line="280" w:lineRule="exact"/>
              <w:ind w:right="-336"/>
              <w:rPr>
                <w:rFonts w:eastAsia="Times New Roman" w:cs="Arial"/>
                <w:lang w:eastAsia="es-ES_tradnl"/>
              </w:rPr>
            </w:pPr>
          </w:p>
        </w:tc>
      </w:tr>
    </w:tbl>
    <w:p w14:paraId="421579F9" w14:textId="77777777" w:rsidR="00670B56" w:rsidRDefault="00670B56" w:rsidP="006D3127">
      <w:pPr>
        <w:spacing w:line="280" w:lineRule="exact"/>
        <w:ind w:right="-336"/>
        <w:rPr>
          <w:rFonts w:eastAsia="Times New Roman" w:cs="Arial"/>
          <w:lang w:val="en-GB" w:eastAsia="es-ES_tradnl"/>
        </w:rPr>
      </w:pPr>
    </w:p>
    <w:p w14:paraId="19BFD829" w14:textId="1B467D68" w:rsidR="00F97D25" w:rsidRPr="00E0223E" w:rsidRDefault="006D3127" w:rsidP="00670B56">
      <w:pPr>
        <w:spacing w:before="240" w:line="280" w:lineRule="exact"/>
        <w:ind w:right="-336"/>
        <w:rPr>
          <w:rFonts w:eastAsia="Times New Roman" w:cs="Arial"/>
          <w:lang w:val="en-US" w:eastAsia="es-ES_tradnl"/>
        </w:rPr>
      </w:pPr>
      <w:r w:rsidRPr="00E0223E">
        <w:rPr>
          <w:rFonts w:eastAsia="Times New Roman" w:cs="Arial"/>
          <w:b/>
          <w:lang w:val="en-US" w:eastAsia="es-ES_tradnl"/>
        </w:rPr>
        <w:t>Source</w:t>
      </w:r>
      <w:r w:rsidR="00BF1CA9" w:rsidRPr="00E0223E">
        <w:rPr>
          <w:rFonts w:eastAsia="Times New Roman" w:cs="Arial"/>
          <w:lang w:val="en-US" w:eastAsia="es-ES_tradnl"/>
        </w:rPr>
        <w:t xml:space="preserve">: </w:t>
      </w:r>
      <w:r w:rsidRPr="00E0223E">
        <w:rPr>
          <w:rFonts w:eastAsia="Times New Roman" w:cs="Arial"/>
          <w:lang w:val="en-US" w:eastAsia="es-ES_tradnl"/>
        </w:rPr>
        <w:t xml:space="preserve">IMDEA </w:t>
      </w:r>
      <w:proofErr w:type="spellStart"/>
      <w:r w:rsidRPr="00E0223E">
        <w:rPr>
          <w:rFonts w:eastAsia="Times New Roman" w:cs="Arial"/>
          <w:lang w:val="en-US" w:eastAsia="es-ES_tradnl"/>
        </w:rPr>
        <w:t>Nanociencia</w:t>
      </w:r>
      <w:proofErr w:type="spellEnd"/>
    </w:p>
    <w:p w14:paraId="57FFAF3D" w14:textId="77777777" w:rsidR="006E3BD7" w:rsidRDefault="006E3BD7" w:rsidP="006E3BD7">
      <w:pPr>
        <w:spacing w:before="240" w:line="280" w:lineRule="exact"/>
        <w:ind w:right="-336"/>
        <w:rPr>
          <w:rFonts w:eastAsia="Times New Roman" w:cs="Arial"/>
          <w:i/>
          <w:lang w:val="en-GB" w:eastAsia="es-ES_tradnl"/>
        </w:rPr>
      </w:pPr>
      <w:r w:rsidRPr="00917DF8">
        <w:rPr>
          <w:rFonts w:eastAsia="Times New Roman" w:cs="Arial"/>
          <w:i/>
          <w:lang w:val="en-GB" w:eastAsia="es-ES_tradnl"/>
        </w:rPr>
        <w:t xml:space="preserve">IMDEA </w:t>
      </w:r>
      <w:proofErr w:type="spellStart"/>
      <w:r w:rsidRPr="00917DF8">
        <w:rPr>
          <w:rFonts w:eastAsia="Times New Roman" w:cs="Arial"/>
          <w:i/>
          <w:lang w:val="en-GB" w:eastAsia="es-ES_tradnl"/>
        </w:rPr>
        <w:t>Nanociencia</w:t>
      </w:r>
      <w:proofErr w:type="spellEnd"/>
      <w:r w:rsidRPr="00917DF8">
        <w:rPr>
          <w:rFonts w:eastAsia="Times New Roman" w:cs="Arial"/>
          <w:i/>
          <w:lang w:val="en-GB" w:eastAsia="es-ES_tradnl"/>
        </w:rPr>
        <w:t xml:space="preserve"> Institute is a young interdisciplinary research Centre in Madrid (Spain) dedicated to the exploration of nanoscience and the development of applications of nanotechnology in connection with innovative industries.</w:t>
      </w:r>
    </w:p>
    <w:p w14:paraId="70498ACC" w14:textId="0417164D" w:rsidR="00B11062" w:rsidRPr="003120CB" w:rsidRDefault="003120CB" w:rsidP="00670B56">
      <w:pPr>
        <w:spacing w:before="240" w:line="280" w:lineRule="exact"/>
        <w:ind w:right="-336"/>
        <w:rPr>
          <w:rFonts w:eastAsia="Times New Roman" w:cs="Arial"/>
          <w:lang w:val="en-US" w:eastAsia="es-ES_tradnl"/>
        </w:rPr>
      </w:pPr>
      <w:r w:rsidRPr="003120CB">
        <w:rPr>
          <w:rFonts w:eastAsia="Times New Roman" w:cs="Arial"/>
          <w:b/>
          <w:lang w:val="en-US" w:eastAsia="es-ES_tradnl"/>
        </w:rPr>
        <w:t>Related information</w:t>
      </w:r>
      <w:r w:rsidR="00BF1CA9" w:rsidRPr="003120CB">
        <w:rPr>
          <w:rFonts w:eastAsia="Times New Roman" w:cs="Arial"/>
          <w:b/>
          <w:lang w:val="en-US" w:eastAsia="es-ES_tradnl"/>
        </w:rPr>
        <w:t xml:space="preserve">: </w:t>
      </w:r>
      <w:hyperlink r:id="rId26" w:history="1">
        <w:r w:rsidR="008C292D" w:rsidRPr="003120CB">
          <w:rPr>
            <w:rStyle w:val="Hipervnculo"/>
            <w:rFonts w:eastAsia="Times New Roman" w:cs="Arial"/>
            <w:lang w:val="en-US" w:eastAsia="es-ES_tradnl"/>
          </w:rPr>
          <w:t>https://www.materialesavanzados.es/index_es.php</w:t>
        </w:r>
      </w:hyperlink>
      <w:r w:rsidR="008C292D" w:rsidRPr="003120CB">
        <w:rPr>
          <w:rFonts w:eastAsia="Times New Roman" w:cs="Arial"/>
          <w:lang w:val="en-US" w:eastAsia="es-ES_tradnl"/>
        </w:rPr>
        <w:t xml:space="preserve"> </w:t>
      </w:r>
    </w:p>
    <w:p w14:paraId="6E662E46" w14:textId="77777777" w:rsidR="00B11062" w:rsidRPr="003120CB" w:rsidRDefault="00B11062">
      <w:pPr>
        <w:spacing w:after="0" w:line="240" w:lineRule="auto"/>
        <w:jc w:val="left"/>
        <w:rPr>
          <w:rFonts w:eastAsia="Times New Roman" w:cs="Arial"/>
          <w:lang w:val="en-US" w:eastAsia="es-ES_tradnl"/>
        </w:rPr>
      </w:pPr>
      <w:r w:rsidRPr="003120CB">
        <w:rPr>
          <w:rFonts w:eastAsia="Times New Roman" w:cs="Arial"/>
          <w:lang w:val="en-US" w:eastAsia="es-ES_tradnl"/>
        </w:rPr>
        <w:br w:type="page"/>
      </w:r>
    </w:p>
    <w:p w14:paraId="26BBEF65" w14:textId="77777777" w:rsidR="00B11062" w:rsidRPr="00B11062" w:rsidRDefault="00B11062" w:rsidP="00B11062">
      <w:pPr>
        <w:spacing w:after="0" w:line="240" w:lineRule="auto"/>
        <w:jc w:val="right"/>
        <w:rPr>
          <w:lang w:val="es-ES"/>
        </w:rPr>
      </w:pPr>
      <w:r w:rsidRPr="00B11062">
        <w:rPr>
          <w:u w:val="single"/>
          <w:lang w:val="es-ES"/>
        </w:rPr>
        <w:lastRenderedPageBreak/>
        <w:t>NOTA DE PRENSA</w:t>
      </w:r>
    </w:p>
    <w:p w14:paraId="15BB25D3" w14:textId="77777777" w:rsidR="00B11062" w:rsidRPr="00B11062" w:rsidRDefault="00B11062" w:rsidP="00B11062">
      <w:pPr>
        <w:spacing w:line="240" w:lineRule="auto"/>
        <w:jc w:val="right"/>
        <w:rPr>
          <w:lang w:val="es-ES"/>
        </w:rPr>
      </w:pPr>
      <w:r w:rsidRPr="00B11062">
        <w:rPr>
          <w:lang w:val="es-ES"/>
        </w:rPr>
        <w:t>14.09.2026</w:t>
      </w:r>
    </w:p>
    <w:p w14:paraId="47A6BA70" w14:textId="262BB897" w:rsidR="00B11062" w:rsidRPr="00B11062" w:rsidRDefault="003120CB" w:rsidP="00B11062">
      <w:pPr>
        <w:spacing w:before="240" w:line="276" w:lineRule="auto"/>
        <w:ind w:right="-335"/>
        <w:jc w:val="center"/>
        <w:rPr>
          <w:rFonts w:eastAsia="Times New Roman" w:cs="Arial"/>
          <w:b/>
          <w:sz w:val="40"/>
          <w:szCs w:val="40"/>
          <w:lang w:val="es-ES" w:eastAsia="es-ES_tradnl"/>
        </w:rPr>
      </w:pPr>
      <w:r w:rsidRPr="003120CB">
        <w:rPr>
          <w:rFonts w:eastAsia="Times New Roman" w:cs="Arial"/>
          <w:b/>
          <w:sz w:val="40"/>
          <w:szCs w:val="40"/>
          <w:lang w:val="es-ES" w:eastAsia="es-ES_tradnl"/>
        </w:rPr>
        <w:t>Investigadores españoles celebran el éxito de una colaboración nacional con la publicación de un número especial</w:t>
      </w:r>
      <w:r>
        <w:rPr>
          <w:rFonts w:eastAsia="Times New Roman" w:cs="Arial"/>
          <w:b/>
          <w:sz w:val="40"/>
          <w:szCs w:val="40"/>
          <w:lang w:val="es-ES" w:eastAsia="es-ES_tradnl"/>
        </w:rPr>
        <w:t xml:space="preserve"> en la revista '</w:t>
      </w:r>
      <w:proofErr w:type="spellStart"/>
      <w:r>
        <w:rPr>
          <w:rFonts w:eastAsia="Times New Roman" w:cs="Arial"/>
          <w:b/>
          <w:sz w:val="40"/>
          <w:szCs w:val="40"/>
          <w:lang w:val="es-ES" w:eastAsia="es-ES_tradnl"/>
        </w:rPr>
        <w:t>Advanced</w:t>
      </w:r>
      <w:proofErr w:type="spellEnd"/>
      <w:r>
        <w:rPr>
          <w:rFonts w:eastAsia="Times New Roman" w:cs="Arial"/>
          <w:b/>
          <w:sz w:val="40"/>
          <w:szCs w:val="40"/>
          <w:lang w:val="es-ES" w:eastAsia="es-ES_tradnl"/>
        </w:rPr>
        <w:t xml:space="preserve"> </w:t>
      </w:r>
      <w:proofErr w:type="spellStart"/>
      <w:r>
        <w:rPr>
          <w:rFonts w:eastAsia="Times New Roman" w:cs="Arial"/>
          <w:b/>
          <w:sz w:val="40"/>
          <w:szCs w:val="40"/>
          <w:lang w:val="es-ES" w:eastAsia="es-ES_tradnl"/>
        </w:rPr>
        <w:t>Materials</w:t>
      </w:r>
      <w:proofErr w:type="spellEnd"/>
      <w:r>
        <w:rPr>
          <w:rFonts w:eastAsia="Times New Roman" w:cs="Arial"/>
          <w:b/>
          <w:sz w:val="40"/>
          <w:szCs w:val="40"/>
          <w:lang w:val="es-ES" w:eastAsia="es-ES_tradnl"/>
        </w:rPr>
        <w:t>'</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5"/>
      </w:tblGrid>
      <w:tr w:rsidR="00B11062" w:rsidRPr="00B11062" w14:paraId="788A2377" w14:textId="77777777" w:rsidTr="00E23349">
        <w:trPr>
          <w:trHeight w:val="2780"/>
          <w:jc w:val="center"/>
        </w:trPr>
        <w:tc>
          <w:tcPr>
            <w:tcW w:w="6365" w:type="dxa"/>
            <w:vAlign w:val="center"/>
          </w:tcPr>
          <w:p w14:paraId="624B29A9" w14:textId="77777777" w:rsidR="00B11062" w:rsidRPr="00B11062" w:rsidRDefault="00B11062" w:rsidP="00B11062">
            <w:pPr>
              <w:jc w:val="center"/>
              <w:rPr>
                <w:rFonts w:eastAsia="Times New Roman" w:cs="Arial"/>
                <w:szCs w:val="24"/>
                <w:lang w:val="en-US" w:eastAsia="es-ES_tradnl"/>
              </w:rPr>
            </w:pPr>
            <w:r w:rsidRPr="00B11062">
              <w:rPr>
                <w:rFonts w:eastAsia="Times New Roman" w:cs="Arial"/>
                <w:noProof/>
                <w:szCs w:val="24"/>
                <w:lang w:val="es-ES" w:eastAsia="es-ES"/>
              </w:rPr>
              <w:drawing>
                <wp:inline distT="0" distB="0" distL="0" distR="0" wp14:anchorId="2DA8C2F0" wp14:editId="3E4B46E8">
                  <wp:extent cx="3012141" cy="1812948"/>
                  <wp:effectExtent l="0" t="0" r="0" b="0"/>
                  <wp:docPr id="1" name="Imagen 1" descr="C:\Users\Elena Alonso\IMDEA Nanociencia Dropbox\Elena Alonso\Elena backup PC\IMDEA\Web IMDEA y RRSS - Communication\Notas de prensa\2025\2025.11 Advanced Materials Garnica Martin Ecija\mapa-es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 Alonso\IMDEA Nanociencia Dropbox\Elena Alonso\Elena backup PC\IMDEA\Web IMDEA y RRSS - Communication\Notas de prensa\2025\2025.11 Advanced Materials Garnica Martin Ecija\mapa-esp-a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7287" cy="1822064"/>
                          </a:xfrm>
                          <a:prstGeom prst="rect">
                            <a:avLst/>
                          </a:prstGeom>
                          <a:noFill/>
                          <a:ln>
                            <a:noFill/>
                          </a:ln>
                        </pic:spPr>
                      </pic:pic>
                    </a:graphicData>
                  </a:graphic>
                </wp:inline>
              </w:drawing>
            </w:r>
          </w:p>
        </w:tc>
      </w:tr>
    </w:tbl>
    <w:p w14:paraId="667F7BB9" w14:textId="29CCB983" w:rsidR="00B11062" w:rsidRPr="00B11062" w:rsidRDefault="003120CB" w:rsidP="003120CB">
      <w:pPr>
        <w:numPr>
          <w:ilvl w:val="0"/>
          <w:numId w:val="1"/>
        </w:numPr>
        <w:spacing w:before="120" w:after="120" w:line="280" w:lineRule="exact"/>
        <w:ind w:right="272"/>
        <w:rPr>
          <w:rFonts w:ascii="Arial" w:eastAsia="Times New Roman" w:hAnsi="Arial" w:cs="Arial"/>
          <w:b/>
          <w:sz w:val="28"/>
          <w:szCs w:val="28"/>
          <w:lang w:val="es-ES" w:eastAsia="es-ES_tradnl"/>
        </w:rPr>
      </w:pPr>
      <w:r w:rsidRPr="003120CB">
        <w:rPr>
          <w:rFonts w:ascii="Arial" w:eastAsia="Times New Roman" w:hAnsi="Arial" w:cs="Arial"/>
          <w:b/>
          <w:sz w:val="28"/>
          <w:szCs w:val="28"/>
          <w:lang w:val="es-ES" w:eastAsia="es-ES_tradnl"/>
        </w:rPr>
        <w:t>El Programa de Materiales Avanzados es una iniciativa estratégica que agrupa a siete comunidades autónomas españolas</w:t>
      </w:r>
      <w:r w:rsidR="00B11062" w:rsidRPr="00B11062">
        <w:rPr>
          <w:rFonts w:ascii="Arial" w:eastAsia="Times New Roman" w:hAnsi="Arial" w:cs="Arial"/>
          <w:b/>
          <w:sz w:val="28"/>
          <w:szCs w:val="28"/>
          <w:lang w:val="es-ES" w:eastAsia="es-ES_tradnl"/>
        </w:rPr>
        <w:t>.</w:t>
      </w:r>
    </w:p>
    <w:p w14:paraId="43BA4CD6" w14:textId="65796AA4" w:rsidR="00B11062" w:rsidRPr="00B11062" w:rsidRDefault="003120CB" w:rsidP="003120CB">
      <w:pPr>
        <w:numPr>
          <w:ilvl w:val="0"/>
          <w:numId w:val="1"/>
        </w:numPr>
        <w:spacing w:before="120" w:after="120" w:line="280" w:lineRule="exact"/>
        <w:ind w:right="272"/>
        <w:rPr>
          <w:rFonts w:ascii="Arial" w:eastAsia="Times New Roman" w:hAnsi="Arial" w:cs="Arial"/>
          <w:b/>
          <w:sz w:val="28"/>
          <w:szCs w:val="28"/>
          <w:lang w:val="es-ES" w:eastAsia="es-ES_tradnl"/>
        </w:rPr>
      </w:pPr>
      <w:r w:rsidRPr="003120CB">
        <w:rPr>
          <w:rFonts w:ascii="Arial" w:eastAsia="Times New Roman" w:hAnsi="Arial" w:cs="Arial"/>
          <w:b/>
          <w:sz w:val="28"/>
          <w:szCs w:val="28"/>
          <w:lang w:val="es-ES" w:eastAsia="es-ES_tradnl"/>
        </w:rPr>
        <w:t xml:space="preserve">Investigadores de IMDEA </w:t>
      </w:r>
      <w:proofErr w:type="spellStart"/>
      <w:r w:rsidRPr="003120CB">
        <w:rPr>
          <w:rFonts w:ascii="Arial" w:eastAsia="Times New Roman" w:hAnsi="Arial" w:cs="Arial"/>
          <w:b/>
          <w:sz w:val="28"/>
          <w:szCs w:val="28"/>
          <w:lang w:val="es-ES" w:eastAsia="es-ES_tradnl"/>
        </w:rPr>
        <w:t>Nanociencia</w:t>
      </w:r>
      <w:proofErr w:type="spellEnd"/>
      <w:r w:rsidRPr="003120CB">
        <w:rPr>
          <w:rFonts w:ascii="Arial" w:eastAsia="Times New Roman" w:hAnsi="Arial" w:cs="Arial"/>
          <w:b/>
          <w:sz w:val="28"/>
          <w:szCs w:val="28"/>
          <w:lang w:val="es-ES" w:eastAsia="es-ES_tradnl"/>
        </w:rPr>
        <w:t xml:space="preserve"> aportan cuatro estudios innovadores al número especi</w:t>
      </w:r>
      <w:r>
        <w:rPr>
          <w:rFonts w:ascii="Arial" w:eastAsia="Times New Roman" w:hAnsi="Arial" w:cs="Arial"/>
          <w:b/>
          <w:sz w:val="28"/>
          <w:szCs w:val="28"/>
          <w:lang w:val="es-ES" w:eastAsia="es-ES_tradnl"/>
        </w:rPr>
        <w:t>al '</w:t>
      </w:r>
      <w:proofErr w:type="spellStart"/>
      <w:r w:rsidRPr="003120CB">
        <w:rPr>
          <w:rFonts w:ascii="Arial" w:eastAsia="Times New Roman" w:hAnsi="Arial" w:cs="Arial"/>
          <w:b/>
          <w:i/>
          <w:sz w:val="28"/>
          <w:szCs w:val="28"/>
          <w:lang w:val="es-ES" w:eastAsia="es-ES_tradnl"/>
        </w:rPr>
        <w:t>Advanced</w:t>
      </w:r>
      <w:proofErr w:type="spellEnd"/>
      <w:r w:rsidRPr="003120CB">
        <w:rPr>
          <w:rFonts w:ascii="Arial" w:eastAsia="Times New Roman" w:hAnsi="Arial" w:cs="Arial"/>
          <w:b/>
          <w:i/>
          <w:sz w:val="28"/>
          <w:szCs w:val="28"/>
          <w:lang w:val="es-ES" w:eastAsia="es-ES_tradnl"/>
        </w:rPr>
        <w:t xml:space="preserve"> </w:t>
      </w:r>
      <w:proofErr w:type="spellStart"/>
      <w:r w:rsidRPr="003120CB">
        <w:rPr>
          <w:rFonts w:ascii="Arial" w:eastAsia="Times New Roman" w:hAnsi="Arial" w:cs="Arial"/>
          <w:b/>
          <w:i/>
          <w:sz w:val="28"/>
          <w:szCs w:val="28"/>
          <w:lang w:val="es-ES" w:eastAsia="es-ES_tradnl"/>
        </w:rPr>
        <w:t>Materials</w:t>
      </w:r>
      <w:proofErr w:type="spellEnd"/>
      <w:r w:rsidRPr="003120CB">
        <w:rPr>
          <w:rFonts w:ascii="Arial" w:eastAsia="Times New Roman" w:hAnsi="Arial" w:cs="Arial"/>
          <w:b/>
          <w:i/>
          <w:sz w:val="28"/>
          <w:szCs w:val="28"/>
          <w:lang w:val="es-ES" w:eastAsia="es-ES_tradnl"/>
        </w:rPr>
        <w:t xml:space="preserve"> in </w:t>
      </w:r>
      <w:proofErr w:type="spellStart"/>
      <w:r w:rsidRPr="003120CB">
        <w:rPr>
          <w:rFonts w:ascii="Arial" w:eastAsia="Times New Roman" w:hAnsi="Arial" w:cs="Arial"/>
          <w:b/>
          <w:i/>
          <w:sz w:val="28"/>
          <w:szCs w:val="28"/>
          <w:lang w:val="es-ES" w:eastAsia="es-ES_tradnl"/>
        </w:rPr>
        <w:t>Spain</w:t>
      </w:r>
      <w:proofErr w:type="spellEnd"/>
      <w:r w:rsidRPr="003120CB">
        <w:rPr>
          <w:rFonts w:ascii="Arial" w:eastAsia="Times New Roman" w:hAnsi="Arial" w:cs="Arial"/>
          <w:b/>
          <w:i/>
          <w:sz w:val="28"/>
          <w:szCs w:val="28"/>
          <w:lang w:val="es-ES" w:eastAsia="es-ES_tradnl"/>
        </w:rPr>
        <w:t>'</w:t>
      </w:r>
      <w:r w:rsidR="00B11062" w:rsidRPr="00B11062">
        <w:rPr>
          <w:rFonts w:ascii="Arial" w:eastAsia="Times New Roman" w:hAnsi="Arial" w:cs="Arial"/>
          <w:b/>
          <w:sz w:val="28"/>
          <w:szCs w:val="28"/>
          <w:lang w:val="es-ES" w:eastAsia="es-ES_tradnl"/>
        </w:rPr>
        <w:t>.</w:t>
      </w:r>
    </w:p>
    <w:p w14:paraId="29A9E8E1" w14:textId="51DCB45B" w:rsidR="003120CB" w:rsidRPr="003120CB" w:rsidRDefault="00B11062" w:rsidP="003120CB">
      <w:pPr>
        <w:spacing w:before="360" w:line="280" w:lineRule="exact"/>
        <w:ind w:right="-8"/>
        <w:rPr>
          <w:rFonts w:eastAsia="Times New Roman" w:cs="Arial"/>
          <w:lang w:val="es-ES" w:eastAsia="es-ES_tradnl"/>
        </w:rPr>
      </w:pPr>
      <w:r w:rsidRPr="00B11062">
        <w:rPr>
          <w:rFonts w:eastAsia="Times New Roman" w:cs="Arial"/>
          <w:b/>
          <w:i/>
          <w:lang w:val="es-ES" w:eastAsia="es-ES_tradnl"/>
        </w:rPr>
        <w:t xml:space="preserve">Madrid, 14 </w:t>
      </w:r>
      <w:r w:rsidR="003120CB" w:rsidRPr="003120CB">
        <w:rPr>
          <w:rFonts w:eastAsia="Times New Roman" w:cs="Arial"/>
          <w:b/>
          <w:i/>
          <w:lang w:val="es-ES" w:eastAsia="es-ES_tradnl"/>
        </w:rPr>
        <w:t>de s</w:t>
      </w:r>
      <w:r w:rsidRPr="00B11062">
        <w:rPr>
          <w:rFonts w:eastAsia="Times New Roman" w:cs="Arial"/>
          <w:b/>
          <w:i/>
          <w:lang w:val="es-ES" w:eastAsia="es-ES_tradnl"/>
        </w:rPr>
        <w:t>ept</w:t>
      </w:r>
      <w:r w:rsidR="003120CB" w:rsidRPr="003120CB">
        <w:rPr>
          <w:rFonts w:eastAsia="Times New Roman" w:cs="Arial"/>
          <w:b/>
          <w:i/>
          <w:lang w:val="es-ES" w:eastAsia="es-ES_tradnl"/>
        </w:rPr>
        <w:t>i</w:t>
      </w:r>
      <w:r w:rsidRPr="00B11062">
        <w:rPr>
          <w:rFonts w:eastAsia="Times New Roman" w:cs="Arial"/>
          <w:b/>
          <w:i/>
          <w:lang w:val="es-ES" w:eastAsia="es-ES_tradnl"/>
        </w:rPr>
        <w:t>emb</w:t>
      </w:r>
      <w:r w:rsidR="003120CB" w:rsidRPr="003120CB">
        <w:rPr>
          <w:rFonts w:eastAsia="Times New Roman" w:cs="Arial"/>
          <w:b/>
          <w:i/>
          <w:lang w:val="es-ES" w:eastAsia="es-ES_tradnl"/>
        </w:rPr>
        <w:t>r</w:t>
      </w:r>
      <w:r w:rsidRPr="00B11062">
        <w:rPr>
          <w:rFonts w:eastAsia="Times New Roman" w:cs="Arial"/>
          <w:b/>
          <w:i/>
          <w:lang w:val="es-ES" w:eastAsia="es-ES_tradnl"/>
        </w:rPr>
        <w:t>e, 2026</w:t>
      </w:r>
      <w:r w:rsidRPr="00B11062">
        <w:rPr>
          <w:rFonts w:eastAsia="Times New Roman" w:cs="Arial"/>
          <w:b/>
          <w:lang w:val="es-ES" w:eastAsia="es-ES_tradnl"/>
        </w:rPr>
        <w:t>.</w:t>
      </w:r>
      <w:r w:rsidRPr="00B11062">
        <w:rPr>
          <w:rFonts w:eastAsia="Times New Roman" w:cs="Arial"/>
          <w:lang w:val="es-ES" w:eastAsia="es-ES_tradnl"/>
        </w:rPr>
        <w:t xml:space="preserve"> </w:t>
      </w:r>
      <w:r w:rsidR="003120CB" w:rsidRPr="003120CB">
        <w:rPr>
          <w:rFonts w:eastAsia="Times New Roman" w:cs="Arial"/>
          <w:lang w:val="es-ES" w:eastAsia="es-ES_tradnl"/>
        </w:rPr>
        <w:t xml:space="preserve">El número especial </w:t>
      </w:r>
      <w:r w:rsidR="003120CB">
        <w:rPr>
          <w:rFonts w:eastAsia="Times New Roman" w:cs="Arial"/>
          <w:lang w:val="es-ES" w:eastAsia="es-ES_tradnl"/>
        </w:rPr>
        <w:t>"</w:t>
      </w:r>
      <w:proofErr w:type="spellStart"/>
      <w:r w:rsidR="003120CB">
        <w:rPr>
          <w:rFonts w:eastAsia="Times New Roman" w:cs="Arial"/>
          <w:i/>
          <w:lang w:val="es-ES" w:eastAsia="es-ES_tradnl"/>
        </w:rPr>
        <w:fldChar w:fldCharType="begin"/>
      </w:r>
      <w:r w:rsidR="003120CB">
        <w:rPr>
          <w:rFonts w:eastAsia="Times New Roman" w:cs="Arial"/>
          <w:i/>
          <w:lang w:val="es-ES" w:eastAsia="es-ES_tradnl"/>
        </w:rPr>
        <w:instrText xml:space="preserve"> HYPERLINK "https://advanced.onlinelibrary.wiley.com/toc/15214095/2026/38/51" </w:instrText>
      </w:r>
      <w:r w:rsidR="003120CB">
        <w:rPr>
          <w:rFonts w:eastAsia="Times New Roman" w:cs="Arial"/>
          <w:i/>
          <w:lang w:val="es-ES" w:eastAsia="es-ES_tradnl"/>
        </w:rPr>
      </w:r>
      <w:r w:rsidR="003120CB">
        <w:rPr>
          <w:rFonts w:eastAsia="Times New Roman" w:cs="Arial"/>
          <w:i/>
          <w:lang w:val="es-ES" w:eastAsia="es-ES_tradnl"/>
        </w:rPr>
        <w:fldChar w:fldCharType="separate"/>
      </w:r>
      <w:r w:rsidR="003120CB" w:rsidRPr="003120CB">
        <w:rPr>
          <w:rStyle w:val="Hipervnculo"/>
          <w:rFonts w:eastAsia="Times New Roman" w:cs="Arial"/>
          <w:i/>
          <w:lang w:val="es-ES" w:eastAsia="es-ES_tradnl"/>
        </w:rPr>
        <w:t>Advanced</w:t>
      </w:r>
      <w:proofErr w:type="spellEnd"/>
      <w:r w:rsidR="003120CB" w:rsidRPr="003120CB">
        <w:rPr>
          <w:rStyle w:val="Hipervnculo"/>
          <w:rFonts w:eastAsia="Times New Roman" w:cs="Arial"/>
          <w:i/>
          <w:lang w:val="es-ES" w:eastAsia="es-ES_tradnl"/>
        </w:rPr>
        <w:t xml:space="preserve"> </w:t>
      </w:r>
      <w:proofErr w:type="spellStart"/>
      <w:r w:rsidR="003120CB" w:rsidRPr="003120CB">
        <w:rPr>
          <w:rStyle w:val="Hipervnculo"/>
          <w:rFonts w:eastAsia="Times New Roman" w:cs="Arial"/>
          <w:i/>
          <w:lang w:val="es-ES" w:eastAsia="es-ES_tradnl"/>
        </w:rPr>
        <w:t>Materials</w:t>
      </w:r>
      <w:proofErr w:type="spellEnd"/>
      <w:r w:rsidR="003120CB" w:rsidRPr="003120CB">
        <w:rPr>
          <w:rStyle w:val="Hipervnculo"/>
          <w:rFonts w:eastAsia="Times New Roman" w:cs="Arial"/>
          <w:i/>
          <w:lang w:val="es-ES" w:eastAsia="es-ES_tradnl"/>
        </w:rPr>
        <w:t xml:space="preserve"> in </w:t>
      </w:r>
      <w:proofErr w:type="spellStart"/>
      <w:r w:rsidR="003120CB" w:rsidRPr="003120CB">
        <w:rPr>
          <w:rStyle w:val="Hipervnculo"/>
          <w:rFonts w:eastAsia="Times New Roman" w:cs="Arial"/>
          <w:i/>
          <w:lang w:val="es-ES" w:eastAsia="es-ES_tradnl"/>
        </w:rPr>
        <w:t>Spain</w:t>
      </w:r>
      <w:proofErr w:type="spellEnd"/>
      <w:r w:rsidR="003120CB">
        <w:rPr>
          <w:rFonts w:eastAsia="Times New Roman" w:cs="Arial"/>
          <w:i/>
          <w:lang w:val="es-ES" w:eastAsia="es-ES_tradnl"/>
        </w:rPr>
        <w:fldChar w:fldCharType="end"/>
      </w:r>
      <w:r w:rsidR="003120CB">
        <w:rPr>
          <w:rFonts w:eastAsia="Times New Roman" w:cs="Arial"/>
          <w:lang w:val="es-ES" w:eastAsia="es-ES_tradnl"/>
        </w:rPr>
        <w:t>"</w:t>
      </w:r>
      <w:r w:rsidR="003120CB" w:rsidRPr="003120CB">
        <w:rPr>
          <w:rFonts w:eastAsia="Times New Roman" w:cs="Arial"/>
          <w:lang w:val="es-ES" w:eastAsia="es-ES_tradnl"/>
        </w:rPr>
        <w:t xml:space="preserve"> marca la culminación con éxito de una importante colaboración nacional entre varios equipos de investigación españoles, entre los que se incluyen los grupos de IMDEA </w:t>
      </w:r>
      <w:proofErr w:type="spellStart"/>
      <w:r w:rsidR="003120CB" w:rsidRPr="003120CB">
        <w:rPr>
          <w:rFonts w:eastAsia="Times New Roman" w:cs="Arial"/>
          <w:lang w:val="es-ES" w:eastAsia="es-ES_tradnl"/>
        </w:rPr>
        <w:t>Nanociencia</w:t>
      </w:r>
      <w:proofErr w:type="spellEnd"/>
      <w:r w:rsidR="003120CB" w:rsidRPr="003120CB">
        <w:rPr>
          <w:rFonts w:eastAsia="Times New Roman" w:cs="Arial"/>
          <w:lang w:val="es-ES" w:eastAsia="es-ES_tradnl"/>
        </w:rPr>
        <w:t xml:space="preserve">. Los investigadores Nazario Martín, Francisco Guinea, Manuela Garnica, Emilio M. Pérez, José Sánchez Costa y David Écija han contribuido con sus artículos sobre el </w:t>
      </w:r>
      <w:proofErr w:type="spellStart"/>
      <w:r w:rsidR="003120CB" w:rsidRPr="003120CB">
        <w:rPr>
          <w:rFonts w:eastAsia="Times New Roman" w:cs="Arial"/>
          <w:lang w:val="es-ES" w:eastAsia="es-ES_tradnl"/>
        </w:rPr>
        <w:t>grafeno</w:t>
      </w:r>
      <w:proofErr w:type="spellEnd"/>
      <w:r w:rsidR="003120CB" w:rsidRPr="003120CB">
        <w:rPr>
          <w:rFonts w:eastAsia="Times New Roman" w:cs="Arial"/>
          <w:lang w:val="es-ES" w:eastAsia="es-ES_tradnl"/>
        </w:rPr>
        <w:t xml:space="preserve"> y otros materiales bidimensionales (2D). El número se ha publicado en la revista </w:t>
      </w:r>
      <w:proofErr w:type="spellStart"/>
      <w:r w:rsidR="003120CB" w:rsidRPr="003120CB">
        <w:rPr>
          <w:rFonts w:eastAsia="Times New Roman" w:cs="Arial"/>
          <w:i/>
          <w:lang w:val="es-ES" w:eastAsia="es-ES_tradnl"/>
        </w:rPr>
        <w:t>Advanced</w:t>
      </w:r>
      <w:proofErr w:type="spellEnd"/>
      <w:r w:rsidR="003120CB" w:rsidRPr="003120CB">
        <w:rPr>
          <w:rFonts w:eastAsia="Times New Roman" w:cs="Arial"/>
          <w:i/>
          <w:lang w:val="es-ES" w:eastAsia="es-ES_tradnl"/>
        </w:rPr>
        <w:t xml:space="preserve"> </w:t>
      </w:r>
      <w:proofErr w:type="spellStart"/>
      <w:r w:rsidR="003120CB" w:rsidRPr="003120CB">
        <w:rPr>
          <w:rFonts w:eastAsia="Times New Roman" w:cs="Arial"/>
          <w:i/>
          <w:lang w:val="es-ES" w:eastAsia="es-ES_tradnl"/>
        </w:rPr>
        <w:t>Materials</w:t>
      </w:r>
      <w:proofErr w:type="spellEnd"/>
      <w:r w:rsidR="003120CB" w:rsidRPr="003120CB">
        <w:rPr>
          <w:rFonts w:eastAsia="Times New Roman" w:cs="Arial"/>
          <w:lang w:val="es-ES" w:eastAsia="es-ES_tradnl"/>
        </w:rPr>
        <w:t xml:space="preserve">, con María Jesús </w:t>
      </w:r>
      <w:proofErr w:type="spellStart"/>
      <w:r w:rsidR="003120CB" w:rsidRPr="003120CB">
        <w:rPr>
          <w:rFonts w:eastAsia="Times New Roman" w:cs="Arial"/>
          <w:lang w:val="es-ES" w:eastAsia="es-ES_tradnl"/>
        </w:rPr>
        <w:t>Vicent</w:t>
      </w:r>
      <w:proofErr w:type="spellEnd"/>
      <w:r w:rsidR="003120CB" w:rsidRPr="003120CB">
        <w:rPr>
          <w:rFonts w:eastAsia="Times New Roman" w:cs="Arial"/>
          <w:lang w:val="es-ES" w:eastAsia="es-ES_tradnl"/>
        </w:rPr>
        <w:t xml:space="preserve"> y Eugenio Coronado Miralles como editores invitados.</w:t>
      </w:r>
    </w:p>
    <w:p w14:paraId="1064D48E" w14:textId="59CCD06D" w:rsidR="00B11062" w:rsidRPr="00B11062" w:rsidRDefault="003120CB" w:rsidP="003120CB">
      <w:pPr>
        <w:spacing w:before="360" w:line="280" w:lineRule="exact"/>
        <w:ind w:right="-8"/>
        <w:rPr>
          <w:rFonts w:eastAsia="Times New Roman" w:cs="Arial"/>
          <w:lang w:val="es-ES" w:eastAsia="es-ES_tradnl"/>
        </w:rPr>
      </w:pPr>
      <w:r w:rsidRPr="003120CB">
        <w:rPr>
          <w:rFonts w:eastAsia="Times New Roman" w:cs="Arial"/>
          <w:lang w:val="es-ES" w:eastAsia="es-ES_tradnl"/>
        </w:rPr>
        <w:t xml:space="preserve">Este número especial surgió del </w:t>
      </w:r>
      <w:hyperlink r:id="rId27" w:history="1">
        <w:r w:rsidRPr="003120CB">
          <w:rPr>
            <w:rStyle w:val="Hipervnculo"/>
            <w:rFonts w:eastAsia="Times New Roman" w:cs="Arial"/>
            <w:lang w:val="es-ES" w:eastAsia="es-ES_tradnl"/>
          </w:rPr>
          <w:t>Programa de Materiales Avanzados</w:t>
        </w:r>
      </w:hyperlink>
      <w:r w:rsidRPr="003120CB">
        <w:rPr>
          <w:rFonts w:eastAsia="Times New Roman" w:cs="Arial"/>
          <w:lang w:val="es-ES" w:eastAsia="es-ES_tradnl"/>
        </w:rPr>
        <w:t>, una iniciativa estratégica que aúna a siete comunidades autónomas españolas: Aragón, Cataluña, Castilla y León, Comunidad Valenciana, Comunidad de Madrid, País Vasco y Castilla-La Mancha. El programa, coordinado en la Comunidad de Madrid por Nazario Martín, fomenta profundas sinergias de investigación, lo que permite a los centros regionales de excelencia poner en común sus conocimientos especializados, sus infraestructuras y su capacidad de innovación en el ámbito de los materiales avanzados.</w:t>
      </w:r>
    </w:p>
    <w:p w14:paraId="073B0309" w14:textId="5F571BCA" w:rsidR="00B11062" w:rsidRPr="00B11062" w:rsidRDefault="00B11062" w:rsidP="00B11062">
      <w:pPr>
        <w:spacing w:before="360" w:line="280" w:lineRule="exact"/>
        <w:ind w:right="-8"/>
        <w:rPr>
          <w:rFonts w:eastAsia="Times New Roman" w:cs="Arial"/>
          <w:b/>
          <w:lang w:val="es-ES" w:eastAsia="es-ES_tradnl"/>
        </w:rPr>
      </w:pPr>
      <w:r w:rsidRPr="00B11062">
        <w:rPr>
          <w:rFonts w:eastAsia="Times New Roman" w:cs="Arial"/>
          <w:b/>
          <w:lang w:val="es-ES" w:eastAsia="es-ES_tradnl"/>
        </w:rPr>
        <w:t xml:space="preserve">  </w:t>
      </w:r>
      <w:r w:rsidR="003120CB" w:rsidRPr="003120CB">
        <w:rPr>
          <w:rFonts w:eastAsia="Times New Roman" w:cs="Arial"/>
          <w:b/>
          <w:lang w:val="es-ES" w:eastAsia="es-ES_tradnl"/>
        </w:rPr>
        <w:t>Materiales Avanzados en</w:t>
      </w:r>
      <w:r w:rsidRPr="00B11062">
        <w:rPr>
          <w:rFonts w:eastAsia="Times New Roman" w:cs="Arial"/>
          <w:b/>
          <w:lang w:val="es-ES" w:eastAsia="es-ES_tradnl"/>
        </w:rPr>
        <w:t xml:space="preserve"> IMDEA </w:t>
      </w:r>
      <w:proofErr w:type="spellStart"/>
      <w:r w:rsidRPr="00B11062">
        <w:rPr>
          <w:rFonts w:eastAsia="Times New Roman" w:cs="Arial"/>
          <w:b/>
          <w:lang w:val="es-ES" w:eastAsia="es-ES_tradnl"/>
        </w:rPr>
        <w:t>Nanociencia</w:t>
      </w:r>
      <w:proofErr w:type="spellEnd"/>
    </w:p>
    <w:p w14:paraId="29C30067" w14:textId="3236BFEC" w:rsidR="003120CB" w:rsidRPr="003120CB" w:rsidRDefault="003120CB" w:rsidP="00B11062">
      <w:pPr>
        <w:spacing w:before="360" w:line="280" w:lineRule="exact"/>
        <w:ind w:right="-8"/>
        <w:rPr>
          <w:rFonts w:eastAsia="Times New Roman" w:cs="Arial"/>
          <w:lang w:val="es-ES" w:eastAsia="es-ES_tradnl"/>
        </w:rPr>
      </w:pPr>
      <w:r w:rsidRPr="003120CB">
        <w:rPr>
          <w:rFonts w:eastAsia="Times New Roman" w:cs="Arial"/>
          <w:lang w:val="es-ES" w:eastAsia="es-ES_tradnl"/>
        </w:rPr>
        <w:lastRenderedPageBreak/>
        <w:t xml:space="preserve">Manuela Garnica y Miguel Ángel Valbuena, del IMDEA </w:t>
      </w:r>
      <w:proofErr w:type="spellStart"/>
      <w:r w:rsidRPr="003120CB">
        <w:rPr>
          <w:rFonts w:eastAsia="Times New Roman" w:cs="Arial"/>
          <w:lang w:val="es-ES" w:eastAsia="es-ES_tradnl"/>
        </w:rPr>
        <w:t>Nanociencia</w:t>
      </w:r>
      <w:proofErr w:type="spellEnd"/>
      <w:r w:rsidRPr="003120CB">
        <w:rPr>
          <w:rFonts w:eastAsia="Times New Roman" w:cs="Arial"/>
          <w:lang w:val="es-ES" w:eastAsia="es-ES_tradnl"/>
        </w:rPr>
        <w:t>, firman un a</w:t>
      </w:r>
      <w:r>
        <w:rPr>
          <w:rFonts w:eastAsia="Times New Roman" w:cs="Arial"/>
          <w:lang w:val="es-ES" w:eastAsia="es-ES_tradnl"/>
        </w:rPr>
        <w:t>rtículo del número especial de "</w:t>
      </w:r>
      <w:proofErr w:type="spellStart"/>
      <w:r w:rsidRPr="003120CB">
        <w:rPr>
          <w:rFonts w:eastAsia="Times New Roman" w:cs="Arial"/>
          <w:lang w:val="es-ES" w:eastAsia="es-ES_tradnl"/>
        </w:rPr>
        <w:t>Advanced</w:t>
      </w:r>
      <w:proofErr w:type="spellEnd"/>
      <w:r w:rsidRPr="003120CB">
        <w:rPr>
          <w:rFonts w:eastAsia="Times New Roman" w:cs="Arial"/>
          <w:lang w:val="es-ES" w:eastAsia="es-ES_tradnl"/>
        </w:rPr>
        <w:t xml:space="preserve"> </w:t>
      </w:r>
      <w:proofErr w:type="spellStart"/>
      <w:r w:rsidRPr="003120CB">
        <w:rPr>
          <w:rFonts w:eastAsia="Times New Roman" w:cs="Arial"/>
          <w:lang w:val="es-ES" w:eastAsia="es-ES_tradnl"/>
        </w:rPr>
        <w:t>Materials</w:t>
      </w:r>
      <w:proofErr w:type="spellEnd"/>
      <w:r w:rsidRPr="003120CB">
        <w:rPr>
          <w:rFonts w:eastAsia="Times New Roman" w:cs="Arial"/>
          <w:lang w:val="es-ES" w:eastAsia="es-ES_tradnl"/>
        </w:rPr>
        <w:t xml:space="preserve"> in </w:t>
      </w:r>
      <w:proofErr w:type="spellStart"/>
      <w:r w:rsidRPr="003120CB">
        <w:rPr>
          <w:rFonts w:eastAsia="Times New Roman" w:cs="Arial"/>
          <w:lang w:val="es-ES" w:eastAsia="es-ES_tradnl"/>
        </w:rPr>
        <w:t>Spain</w:t>
      </w:r>
      <w:proofErr w:type="spellEnd"/>
      <w:r>
        <w:rPr>
          <w:rFonts w:eastAsia="Times New Roman" w:cs="Arial"/>
          <w:lang w:val="es-ES" w:eastAsia="es-ES_tradnl"/>
        </w:rPr>
        <w:t>"</w:t>
      </w:r>
      <w:r w:rsidRPr="003120CB">
        <w:rPr>
          <w:rFonts w:eastAsia="Times New Roman" w:cs="Arial"/>
          <w:lang w:val="es-ES" w:eastAsia="es-ES_tradnl"/>
        </w:rPr>
        <w:t xml:space="preserve"> en el que </w:t>
      </w:r>
      <w:r w:rsidRPr="003120CB">
        <w:rPr>
          <w:rFonts w:eastAsia="Times New Roman" w:cs="Arial"/>
          <w:b/>
          <w:lang w:val="es-ES" w:eastAsia="es-ES_tradnl"/>
        </w:rPr>
        <w:t>exploran las interacciones magnéticas en la superficie de los aislantes topológicos</w:t>
      </w:r>
      <w:r w:rsidRPr="003120CB">
        <w:rPr>
          <w:rFonts w:eastAsia="Times New Roman" w:cs="Arial"/>
          <w:lang w:val="es-ES" w:eastAsia="es-ES_tradnl"/>
        </w:rPr>
        <w:t xml:space="preserve">. Su trabajo demuestra cómo la deposición de una </w:t>
      </w:r>
      <w:proofErr w:type="spellStart"/>
      <w:r w:rsidRPr="003120CB">
        <w:rPr>
          <w:rFonts w:eastAsia="Times New Roman" w:cs="Arial"/>
          <w:lang w:val="es-ES" w:eastAsia="es-ES_tradnl"/>
        </w:rPr>
        <w:t>submonocapa</w:t>
      </w:r>
      <w:proofErr w:type="spellEnd"/>
      <w:r w:rsidRPr="003120CB">
        <w:rPr>
          <w:rFonts w:eastAsia="Times New Roman" w:cs="Arial"/>
          <w:lang w:val="es-ES" w:eastAsia="es-ES_tradnl"/>
        </w:rPr>
        <w:t xml:space="preserve"> de átomos de erbio (Er) sobre </w:t>
      </w:r>
      <w:proofErr w:type="spellStart"/>
      <w:r w:rsidRPr="003120CB">
        <w:rPr>
          <w:rFonts w:eastAsia="Times New Roman" w:cs="Arial"/>
          <w:lang w:val="es-ES" w:eastAsia="es-ES_tradnl"/>
        </w:rPr>
        <w:t>Bi₂Te</w:t>
      </w:r>
      <w:proofErr w:type="spellEnd"/>
      <w:r w:rsidRPr="003120CB">
        <w:rPr>
          <w:rFonts w:eastAsia="Times New Roman" w:cs="Arial"/>
          <w:lang w:val="es-ES" w:eastAsia="es-ES_tradnl"/>
        </w:rPr>
        <w:t xml:space="preserve">₃, un aislante topológico prototípico, da lugar a una anisotropía magnética fuera del plano y a la ruptura de la simetría de inversión temporal. Mediante una combinación de microscopía de efecto túnel (STM), cálculos de primeros principios, fotoemisión de nivel central (XPS), fotoemisión resuelta en ángulo (ARPES), dicroísmo circular magnético de rayos X (XMCD) y mapeo de interferencia de </w:t>
      </w:r>
      <w:proofErr w:type="spellStart"/>
      <w:r w:rsidRPr="003120CB">
        <w:rPr>
          <w:rFonts w:eastAsia="Times New Roman" w:cs="Arial"/>
          <w:lang w:val="es-ES" w:eastAsia="es-ES_tradnl"/>
        </w:rPr>
        <w:t>cuasipartículas</w:t>
      </w:r>
      <w:proofErr w:type="spellEnd"/>
      <w:r w:rsidRPr="003120CB">
        <w:rPr>
          <w:rFonts w:eastAsia="Times New Roman" w:cs="Arial"/>
          <w:lang w:val="es-ES" w:eastAsia="es-ES_tradnl"/>
        </w:rPr>
        <w:t xml:space="preserve"> (QPI), revelan la apertura de una brecha de </w:t>
      </w:r>
      <w:proofErr w:type="spellStart"/>
      <w:r w:rsidRPr="003120CB">
        <w:rPr>
          <w:rFonts w:eastAsia="Times New Roman" w:cs="Arial"/>
          <w:lang w:val="es-ES" w:eastAsia="es-ES_tradnl"/>
        </w:rPr>
        <w:t>Dirac</w:t>
      </w:r>
      <w:proofErr w:type="spellEnd"/>
      <w:r w:rsidRPr="003120CB">
        <w:rPr>
          <w:rFonts w:eastAsia="Times New Roman" w:cs="Arial"/>
          <w:lang w:val="es-ES" w:eastAsia="es-ES_tradnl"/>
        </w:rPr>
        <w:t>, la deformación de la superficie de Fermi (de una geometría en forma de copo de nieve a una en forma de estrella de David) y patrones de dispersión modificados. Este control a escala atómica sobre los estados electrónicos topológicos supone un gran paso hacia la ingeniería de fases cuánticas exóticas, como el efecto Hall cuántico anómalo.</w:t>
      </w:r>
    </w:p>
    <w:p w14:paraId="02F98CA5" w14:textId="36BD8886" w:rsidR="00B11062" w:rsidRPr="00B11062" w:rsidRDefault="003120CB" w:rsidP="00B11062">
      <w:pPr>
        <w:spacing w:before="360" w:line="280" w:lineRule="exact"/>
        <w:ind w:right="-8"/>
        <w:rPr>
          <w:rFonts w:eastAsia="Times New Roman" w:cs="Arial"/>
          <w:lang w:val="es-ES" w:eastAsia="es-ES_tradnl"/>
        </w:rPr>
      </w:pPr>
      <w:r w:rsidRPr="003120CB">
        <w:rPr>
          <w:rFonts w:eastAsia="Times New Roman" w:cs="Arial"/>
          <w:lang w:val="es-ES" w:eastAsia="es-ES_tradnl"/>
        </w:rPr>
        <w:t xml:space="preserve">Nazario Martín y su grupo aportan un artículo en el que se describe un importante </w:t>
      </w:r>
      <w:r w:rsidRPr="003120CB">
        <w:rPr>
          <w:rFonts w:eastAsia="Times New Roman" w:cs="Arial"/>
          <w:b/>
          <w:lang w:val="es-ES" w:eastAsia="es-ES_tradnl"/>
        </w:rPr>
        <w:t xml:space="preserve">avance en la eficiencia y la durabilidad de las células solares de </w:t>
      </w:r>
      <w:proofErr w:type="spellStart"/>
      <w:r w:rsidRPr="003120CB">
        <w:rPr>
          <w:rFonts w:eastAsia="Times New Roman" w:cs="Arial"/>
          <w:b/>
          <w:lang w:val="es-ES" w:eastAsia="es-ES_tradnl"/>
        </w:rPr>
        <w:t>perovskita</w:t>
      </w:r>
      <w:proofErr w:type="spellEnd"/>
      <w:r w:rsidRPr="003120CB">
        <w:rPr>
          <w:rFonts w:eastAsia="Times New Roman" w:cs="Arial"/>
          <w:lang w:val="es-ES" w:eastAsia="es-ES_tradnl"/>
        </w:rPr>
        <w:t xml:space="preserve">. Aunque las </w:t>
      </w:r>
      <w:proofErr w:type="spellStart"/>
      <w:r w:rsidRPr="003120CB">
        <w:rPr>
          <w:rFonts w:eastAsia="Times New Roman" w:cs="Arial"/>
          <w:lang w:val="es-ES" w:eastAsia="es-ES_tradnl"/>
        </w:rPr>
        <w:t>perovskitas</w:t>
      </w:r>
      <w:proofErr w:type="spellEnd"/>
      <w:r w:rsidRPr="003120CB">
        <w:rPr>
          <w:rFonts w:eastAsia="Times New Roman" w:cs="Arial"/>
          <w:lang w:val="es-ES" w:eastAsia="es-ES_tradnl"/>
        </w:rPr>
        <w:t xml:space="preserve"> </w:t>
      </w:r>
      <w:proofErr w:type="gramStart"/>
      <w:r w:rsidRPr="003120CB">
        <w:rPr>
          <w:rFonts w:eastAsia="Times New Roman" w:cs="Arial"/>
          <w:lang w:val="es-ES" w:eastAsia="es-ES_tradnl"/>
        </w:rPr>
        <w:t>pueden</w:t>
      </w:r>
      <w:proofErr w:type="gramEnd"/>
      <w:r w:rsidRPr="003120CB">
        <w:rPr>
          <w:rFonts w:eastAsia="Times New Roman" w:cs="Arial"/>
          <w:lang w:val="es-ES" w:eastAsia="es-ES_tradnl"/>
        </w:rPr>
        <w:t xml:space="preserve"> igualar la eficiencia del silicio tradicional a un coste mucho menor, su estabilidad a largo plazo ha frenado su uso comercial. Los investigadores desarrollaron una nueva familia de materiales denominados </w:t>
      </w:r>
      <w:proofErr w:type="spellStart"/>
      <w:r w:rsidRPr="003120CB">
        <w:rPr>
          <w:rFonts w:eastAsia="Times New Roman" w:cs="Arial"/>
          <w:lang w:val="es-ES" w:eastAsia="es-ES_tradnl"/>
        </w:rPr>
        <w:t>espirofenotiazinas</w:t>
      </w:r>
      <w:proofErr w:type="spellEnd"/>
      <w:r w:rsidRPr="003120CB">
        <w:rPr>
          <w:rFonts w:eastAsia="Times New Roman" w:cs="Arial"/>
          <w:lang w:val="es-ES" w:eastAsia="es-ES_tradnl"/>
        </w:rPr>
        <w:t xml:space="preserve"> para mejorar el movimiento de las cargas eléctricas en el interior de la célula solar. Entre ellos, el derivado del </w:t>
      </w:r>
      <w:proofErr w:type="spellStart"/>
      <w:r w:rsidRPr="003120CB">
        <w:rPr>
          <w:rFonts w:eastAsia="Times New Roman" w:cs="Arial"/>
          <w:lang w:val="es-ES" w:eastAsia="es-ES_tradnl"/>
        </w:rPr>
        <w:t>fluoreno</w:t>
      </w:r>
      <w:proofErr w:type="spellEnd"/>
      <w:r w:rsidRPr="003120CB">
        <w:rPr>
          <w:rFonts w:eastAsia="Times New Roman" w:cs="Arial"/>
          <w:lang w:val="es-ES" w:eastAsia="es-ES_tradnl"/>
        </w:rPr>
        <w:t xml:space="preserve"> ofreció </w:t>
      </w:r>
      <w:hyperlink r:id="rId28" w:history="1">
        <w:r w:rsidRPr="003120CB">
          <w:rPr>
            <w:rStyle w:val="Hipervnculo"/>
            <w:rFonts w:eastAsia="Times New Roman" w:cs="Arial"/>
            <w:lang w:val="es-ES" w:eastAsia="es-ES_tradnl"/>
          </w:rPr>
          <w:t>resultados excepcionales</w:t>
        </w:r>
      </w:hyperlink>
      <w:r w:rsidRPr="003120CB">
        <w:rPr>
          <w:rFonts w:eastAsia="Times New Roman" w:cs="Arial"/>
          <w:lang w:val="es-ES" w:eastAsia="es-ES_tradnl"/>
        </w:rPr>
        <w:t xml:space="preserve">: las células solares que utilizaban este material alcanzaron una impresionante eficiencia del 25,8 % (25,2 % certificado), cercana al récord mundial. El equipo también fabricó un </w:t>
      </w:r>
      <w:proofErr w:type="spellStart"/>
      <w:r w:rsidRPr="003120CB">
        <w:rPr>
          <w:rFonts w:eastAsia="Times New Roman" w:cs="Arial"/>
          <w:lang w:val="es-ES" w:eastAsia="es-ES_tradnl"/>
        </w:rPr>
        <w:t>minimódulo</w:t>
      </w:r>
      <w:proofErr w:type="spellEnd"/>
      <w:r w:rsidRPr="003120CB">
        <w:rPr>
          <w:rFonts w:eastAsia="Times New Roman" w:cs="Arial"/>
          <w:lang w:val="es-ES" w:eastAsia="es-ES_tradnl"/>
        </w:rPr>
        <w:t xml:space="preserve"> más grande, de 25 cm², con una eficiencia del 22,1 %, un logro notable para dispositivos a mayor escala. Estas células mostraron una durabilidad excepcional, ya que resistieron más de 1 100 horas de exposición a la luz y conservaron el 95 % de su eficiencia tras 3 600 horas. Este avance acerca significativamente a los paneles solares de </w:t>
      </w:r>
      <w:proofErr w:type="spellStart"/>
      <w:r w:rsidRPr="003120CB">
        <w:rPr>
          <w:rFonts w:eastAsia="Times New Roman" w:cs="Arial"/>
          <w:lang w:val="es-ES" w:eastAsia="es-ES_tradnl"/>
        </w:rPr>
        <w:t>perovskita</w:t>
      </w:r>
      <w:proofErr w:type="spellEnd"/>
      <w:r w:rsidRPr="003120CB">
        <w:rPr>
          <w:rFonts w:eastAsia="Times New Roman" w:cs="Arial"/>
          <w:lang w:val="es-ES" w:eastAsia="es-ES_tradnl"/>
        </w:rPr>
        <w:t xml:space="preserve"> a su uso comercial en el mundo real.</w:t>
      </w:r>
    </w:p>
    <w:p w14:paraId="3A9551CF" w14:textId="00008A65" w:rsidR="00B11062" w:rsidRPr="00B11062" w:rsidRDefault="003120CB" w:rsidP="00B11062">
      <w:pPr>
        <w:spacing w:before="360" w:line="280" w:lineRule="exact"/>
        <w:ind w:right="-8"/>
        <w:rPr>
          <w:rFonts w:eastAsia="Times New Roman" w:cs="Arial"/>
          <w:lang w:val="es-ES" w:eastAsia="es-ES_tradnl"/>
        </w:rPr>
      </w:pPr>
      <w:r w:rsidRPr="003120CB">
        <w:rPr>
          <w:rFonts w:eastAsia="Times New Roman" w:cs="Arial"/>
          <w:lang w:val="es-ES" w:eastAsia="es-ES_tradnl"/>
        </w:rPr>
        <w:t>La contribución de David Écija y su grupo al número especial "</w:t>
      </w:r>
      <w:proofErr w:type="spellStart"/>
      <w:r w:rsidRPr="003120CB">
        <w:rPr>
          <w:rFonts w:eastAsia="Times New Roman" w:cs="Arial"/>
          <w:lang w:val="es-ES" w:eastAsia="es-ES_tradnl"/>
        </w:rPr>
        <w:t>Advanced</w:t>
      </w:r>
      <w:proofErr w:type="spellEnd"/>
      <w:r w:rsidRPr="003120CB">
        <w:rPr>
          <w:rFonts w:eastAsia="Times New Roman" w:cs="Arial"/>
          <w:lang w:val="es-ES" w:eastAsia="es-ES_tradnl"/>
        </w:rPr>
        <w:t xml:space="preserve"> </w:t>
      </w:r>
      <w:proofErr w:type="spellStart"/>
      <w:r w:rsidRPr="003120CB">
        <w:rPr>
          <w:rFonts w:eastAsia="Times New Roman" w:cs="Arial"/>
          <w:lang w:val="es-ES" w:eastAsia="es-ES_tradnl"/>
        </w:rPr>
        <w:t>Materials</w:t>
      </w:r>
      <w:proofErr w:type="spellEnd"/>
      <w:r w:rsidRPr="003120CB">
        <w:rPr>
          <w:rFonts w:eastAsia="Times New Roman" w:cs="Arial"/>
          <w:lang w:val="es-ES" w:eastAsia="es-ES_tradnl"/>
        </w:rPr>
        <w:t xml:space="preserve"> in </w:t>
      </w:r>
      <w:proofErr w:type="spellStart"/>
      <w:r w:rsidRPr="003120CB">
        <w:rPr>
          <w:rFonts w:eastAsia="Times New Roman" w:cs="Arial"/>
          <w:lang w:val="es-ES" w:eastAsia="es-ES_tradnl"/>
        </w:rPr>
        <w:t>Spain</w:t>
      </w:r>
      <w:proofErr w:type="spellEnd"/>
      <w:r w:rsidRPr="003120CB">
        <w:rPr>
          <w:rFonts w:eastAsia="Times New Roman" w:cs="Arial"/>
          <w:lang w:val="es-ES" w:eastAsia="es-ES_tradnl"/>
        </w:rPr>
        <w:t>"</w:t>
      </w:r>
      <w:r>
        <w:rPr>
          <w:rFonts w:eastAsia="Times New Roman" w:cs="Arial"/>
          <w:lang w:val="es-ES" w:eastAsia="es-ES_tradnl"/>
        </w:rPr>
        <w:t xml:space="preserve"> </w:t>
      </w:r>
      <w:r w:rsidRPr="003120CB">
        <w:rPr>
          <w:rFonts w:eastAsia="Times New Roman" w:cs="Arial"/>
          <w:lang w:val="es-ES" w:eastAsia="es-ES_tradnl"/>
        </w:rPr>
        <w:t xml:space="preserve">se centra en la </w:t>
      </w:r>
      <w:r w:rsidRPr="003120CB">
        <w:rPr>
          <w:rFonts w:eastAsia="Times New Roman" w:cs="Arial"/>
          <w:b/>
          <w:lang w:val="es-ES" w:eastAsia="es-ES_tradnl"/>
        </w:rPr>
        <w:t>síntesis selectiva y la transformación de estructuras orgánicas covalentes bidimensionales (2D) mediante estímulos térmicos</w:t>
      </w:r>
      <w:r w:rsidRPr="003120CB">
        <w:rPr>
          <w:rFonts w:eastAsia="Times New Roman" w:cs="Arial"/>
          <w:lang w:val="es-ES" w:eastAsia="es-ES_tradnl"/>
        </w:rPr>
        <w:t xml:space="preserve">. Los investigadores exploraron cómo construir y transformar estos materiales de un solo átomo de espesor directamente sobre superficies, un proceso que hasta ahora había resultado extremadamente complicado. Utilizando un precursor molecular especialmente diseñado, demostraron un método paso a paso para guiar la evolución química del material mediante calor. En primer lugar, las moléculas se unen entre sí formando cadenas unidimensionales que se </w:t>
      </w:r>
      <w:proofErr w:type="spellStart"/>
      <w:r w:rsidRPr="003120CB">
        <w:rPr>
          <w:rFonts w:eastAsia="Times New Roman" w:cs="Arial"/>
          <w:lang w:val="es-ES" w:eastAsia="es-ES_tradnl"/>
        </w:rPr>
        <w:t>autoensamblan</w:t>
      </w:r>
      <w:proofErr w:type="spellEnd"/>
      <w:r w:rsidRPr="003120CB">
        <w:rPr>
          <w:rFonts w:eastAsia="Times New Roman" w:cs="Arial"/>
          <w:lang w:val="es-ES" w:eastAsia="es-ES_tradnl"/>
        </w:rPr>
        <w:t xml:space="preserve"> en un patrón bidimensional ordenado. Al continuar con el calentamiento, estas estructuras se convierten en una red </w:t>
      </w:r>
      <w:proofErr w:type="spellStart"/>
      <w:r w:rsidRPr="003120CB">
        <w:rPr>
          <w:rFonts w:eastAsia="Times New Roman" w:cs="Arial"/>
          <w:lang w:val="es-ES" w:eastAsia="es-ES_tradnl"/>
        </w:rPr>
        <w:t>organometálica</w:t>
      </w:r>
      <w:proofErr w:type="spellEnd"/>
      <w:r w:rsidRPr="003120CB">
        <w:rPr>
          <w:rFonts w:eastAsia="Times New Roman" w:cs="Arial"/>
          <w:lang w:val="es-ES" w:eastAsia="es-ES_tradnl"/>
        </w:rPr>
        <w:t xml:space="preserve"> porosa y, a temperaturas aún más elevadas, en un COF bidimensional completamente formado. Un tratamiento térmico adicional transforma sus puentes químicos internos en nuevas estructuras anulares con propiedades electrónicas únicas. Esta transformación controlada y secuencial abre interesantes posibilidades para el diseño de materiales 2D a medida con funciones personalizables para tecnologías futuras.</w:t>
      </w:r>
    </w:p>
    <w:p w14:paraId="0D705110" w14:textId="43489D92" w:rsidR="00B11062" w:rsidRPr="00B11062" w:rsidRDefault="003120CB" w:rsidP="00B11062">
      <w:pPr>
        <w:spacing w:before="360" w:line="280" w:lineRule="exact"/>
        <w:ind w:right="-8"/>
        <w:rPr>
          <w:rFonts w:eastAsia="Times New Roman" w:cs="Arial"/>
          <w:lang w:val="es-ES" w:eastAsia="es-ES_tradnl"/>
        </w:rPr>
      </w:pPr>
      <w:r w:rsidRPr="003120CB">
        <w:rPr>
          <w:rFonts w:eastAsia="Times New Roman" w:cs="Arial"/>
          <w:lang w:val="es-ES" w:eastAsia="es-ES_tradnl"/>
        </w:rPr>
        <w:t xml:space="preserve">Francisco Guinea y José Silva firman un artículo que </w:t>
      </w:r>
      <w:r w:rsidRPr="003120CB">
        <w:rPr>
          <w:rFonts w:eastAsia="Times New Roman" w:cs="Arial"/>
          <w:b/>
          <w:lang w:val="es-ES" w:eastAsia="es-ES_tradnl"/>
        </w:rPr>
        <w:t xml:space="preserve">analiza las fases </w:t>
      </w:r>
      <w:proofErr w:type="spellStart"/>
      <w:r w:rsidRPr="003120CB">
        <w:rPr>
          <w:rFonts w:eastAsia="Times New Roman" w:cs="Arial"/>
          <w:b/>
          <w:lang w:val="es-ES" w:eastAsia="es-ES_tradnl"/>
        </w:rPr>
        <w:t>nemáticas</w:t>
      </w:r>
      <w:proofErr w:type="spellEnd"/>
      <w:r w:rsidRPr="003120CB">
        <w:rPr>
          <w:rFonts w:eastAsia="Times New Roman" w:cs="Arial"/>
          <w:b/>
          <w:lang w:val="es-ES" w:eastAsia="es-ES_tradnl"/>
        </w:rPr>
        <w:t xml:space="preserve"> y parcialmente polarizadas en el </w:t>
      </w:r>
      <w:proofErr w:type="spellStart"/>
      <w:r w:rsidRPr="003120CB">
        <w:rPr>
          <w:rFonts w:eastAsia="Times New Roman" w:cs="Arial"/>
          <w:b/>
          <w:lang w:val="es-ES" w:eastAsia="es-ES_tradnl"/>
        </w:rPr>
        <w:t>grafeno</w:t>
      </w:r>
      <w:proofErr w:type="spellEnd"/>
      <w:r w:rsidRPr="003120CB">
        <w:rPr>
          <w:rFonts w:eastAsia="Times New Roman" w:cs="Arial"/>
          <w:b/>
          <w:lang w:val="es-ES" w:eastAsia="es-ES_tradnl"/>
        </w:rPr>
        <w:t xml:space="preserve"> romboédrico con un número variable de capas</w:t>
      </w:r>
      <w:r w:rsidRPr="003120CB">
        <w:rPr>
          <w:rFonts w:eastAsia="Times New Roman" w:cs="Arial"/>
          <w:lang w:val="es-ES" w:eastAsia="es-ES_tradnl"/>
        </w:rPr>
        <w:t xml:space="preserve">. El </w:t>
      </w:r>
      <w:proofErr w:type="spellStart"/>
      <w:r w:rsidRPr="003120CB">
        <w:rPr>
          <w:rFonts w:eastAsia="Times New Roman" w:cs="Arial"/>
          <w:lang w:val="es-ES" w:eastAsia="es-ES_tradnl"/>
        </w:rPr>
        <w:t>grafeno</w:t>
      </w:r>
      <w:proofErr w:type="spellEnd"/>
      <w:r w:rsidRPr="003120CB">
        <w:rPr>
          <w:rFonts w:eastAsia="Times New Roman" w:cs="Arial"/>
          <w:lang w:val="es-ES" w:eastAsia="es-ES_tradnl"/>
        </w:rPr>
        <w:t xml:space="preserve"> romboédrico multicapa se ha convertido recientemente en una plataforma versátil para explorar fuertes correlaciones electrónicas y fases cuánticas no convencionales. En su estudio, los investigadores han analizado el diagrama de fases para un número variable de capas, descubriendo que las fases con simetría de isospín rota, impulsadas por las interacciones entre electrones, son omnipresentes en la </w:t>
      </w:r>
      <w:r w:rsidRPr="003120CB">
        <w:rPr>
          <w:rFonts w:eastAsia="Times New Roman" w:cs="Arial"/>
          <w:lang w:val="es-ES" w:eastAsia="es-ES_tradnl"/>
        </w:rPr>
        <w:lastRenderedPageBreak/>
        <w:t xml:space="preserve">familia del </w:t>
      </w:r>
      <w:proofErr w:type="spellStart"/>
      <w:r w:rsidRPr="003120CB">
        <w:rPr>
          <w:rFonts w:eastAsia="Times New Roman" w:cs="Arial"/>
          <w:lang w:val="es-ES" w:eastAsia="es-ES_tradnl"/>
        </w:rPr>
        <w:t>grafeno</w:t>
      </w:r>
      <w:proofErr w:type="spellEnd"/>
      <w:r w:rsidRPr="003120CB">
        <w:rPr>
          <w:rFonts w:eastAsia="Times New Roman" w:cs="Arial"/>
          <w:lang w:val="es-ES" w:eastAsia="es-ES_tradnl"/>
        </w:rPr>
        <w:t xml:space="preserve"> romboédrico. La transición de un sistema bidimensional al volumen no es trivial, ya que se observan fases correlacionadas incluso con más de 20 capas de </w:t>
      </w:r>
      <w:proofErr w:type="spellStart"/>
      <w:r w:rsidRPr="003120CB">
        <w:rPr>
          <w:rFonts w:eastAsia="Times New Roman" w:cs="Arial"/>
          <w:lang w:val="es-ES" w:eastAsia="es-ES_tradnl"/>
        </w:rPr>
        <w:t>grafeno</w:t>
      </w:r>
      <w:proofErr w:type="spellEnd"/>
      <w:r w:rsidRPr="003120CB">
        <w:rPr>
          <w:rFonts w:eastAsia="Times New Roman" w:cs="Arial"/>
          <w:lang w:val="es-ES" w:eastAsia="es-ES_tradnl"/>
        </w:rPr>
        <w:t xml:space="preserve"> apiladas. Además, han explorado el efecto del sustrato, lo que da lugar a un diagrama de fases muy rico. Este estudio teórico ofrece nuevas perspectivas sobre el papel de las correlaciones y la ruptura de simetría en los sistemas grafíticos.</w:t>
      </w:r>
      <w:r w:rsidR="00B11062" w:rsidRPr="00B11062">
        <w:rPr>
          <w:rFonts w:eastAsia="Times New Roman" w:cs="Arial"/>
          <w:lang w:val="es-ES" w:eastAsia="es-ES_tradnl"/>
        </w:rPr>
        <w:t xml:space="preserve"> </w:t>
      </w:r>
    </w:p>
    <w:p w14:paraId="28E29BA5" w14:textId="473DC8D4" w:rsidR="00B11062" w:rsidRPr="00B11062" w:rsidRDefault="00B11062" w:rsidP="00B11062">
      <w:pPr>
        <w:spacing w:before="360" w:line="280" w:lineRule="exact"/>
        <w:ind w:right="-8"/>
        <w:rPr>
          <w:rFonts w:eastAsia="Times New Roman" w:cs="Arial"/>
          <w:b/>
          <w:lang w:val="es-ES" w:eastAsia="es-ES_tradnl"/>
        </w:rPr>
      </w:pPr>
      <w:r w:rsidRPr="00B11062">
        <w:rPr>
          <w:rFonts w:eastAsia="Times New Roman" w:cs="Arial"/>
          <w:b/>
          <w:lang w:val="es-ES" w:eastAsia="es-ES_tradnl"/>
        </w:rPr>
        <w:t xml:space="preserve">  </w:t>
      </w:r>
      <w:r w:rsidR="003120CB" w:rsidRPr="003120CB">
        <w:rPr>
          <w:rFonts w:eastAsia="Times New Roman" w:cs="Arial"/>
          <w:b/>
          <w:lang w:val="es-ES" w:eastAsia="es-ES_tradnl"/>
        </w:rPr>
        <w:t>Una colaboración entre siete comunidades autónomas de España</w:t>
      </w:r>
    </w:p>
    <w:p w14:paraId="1879D1B3" w14:textId="43EC3C64" w:rsidR="00B11062" w:rsidRPr="00B11062" w:rsidRDefault="00276D1E" w:rsidP="00B11062">
      <w:pPr>
        <w:spacing w:before="360" w:line="280" w:lineRule="exact"/>
        <w:ind w:right="-8"/>
        <w:rPr>
          <w:rFonts w:eastAsia="Times New Roman" w:cs="Arial"/>
          <w:lang w:val="es-ES" w:eastAsia="es-ES_tradnl"/>
        </w:rPr>
      </w:pPr>
      <w:r w:rsidRPr="00276D1E">
        <w:rPr>
          <w:rFonts w:eastAsia="Times New Roman" w:cs="Arial"/>
          <w:lang w:val="es-ES" w:eastAsia="es-ES_tradnl"/>
        </w:rPr>
        <w:t xml:space="preserve">Esta iniciativa nacional de mayor alcance ha sido posible gracias a la financiación del Plan de Recuperación, Transformación y Resiliencia, en el marco de </w:t>
      </w:r>
      <w:proofErr w:type="spellStart"/>
      <w:r w:rsidRPr="00276D1E">
        <w:rPr>
          <w:rFonts w:eastAsia="Times New Roman" w:cs="Arial"/>
          <w:lang w:val="es-ES" w:eastAsia="es-ES_tradnl"/>
        </w:rPr>
        <w:t>NextGenerationEU</w:t>
      </w:r>
      <w:proofErr w:type="spellEnd"/>
      <w:r w:rsidRPr="00276D1E">
        <w:rPr>
          <w:rFonts w:eastAsia="Times New Roman" w:cs="Arial"/>
          <w:lang w:val="es-ES" w:eastAsia="es-ES_tradnl"/>
        </w:rPr>
        <w:t xml:space="preserve">, a través del Ministerio de Ciencia, Innovación y Universidades (MICIU). El </w:t>
      </w:r>
      <w:hyperlink r:id="rId29" w:history="1">
        <w:r w:rsidRPr="00276D1E">
          <w:rPr>
            <w:rStyle w:val="Hipervnculo"/>
            <w:rFonts w:eastAsia="Times New Roman" w:cs="Arial"/>
            <w:lang w:val="es-ES" w:eastAsia="es-ES_tradnl"/>
          </w:rPr>
          <w:t>Programa de Materiales Avanzados</w:t>
        </w:r>
      </w:hyperlink>
      <w:r w:rsidRPr="00276D1E">
        <w:rPr>
          <w:rFonts w:eastAsia="Times New Roman" w:cs="Arial"/>
          <w:lang w:val="es-ES" w:eastAsia="es-ES_tradnl"/>
        </w:rPr>
        <w:t xml:space="preserve">, gestionado conjuntamente con las siete comunidades autónomas participantes, ha movilizado más de 10,5 millones de euros para apoyar la fase de Madrid a través del proyecto «Materiales bidimensionales disruptivos» (MAD2D-CM), coordinado por el profesor Nazario Martín (Universidad Complutense de Madrid) y con la participación de IMDEA </w:t>
      </w:r>
      <w:proofErr w:type="spellStart"/>
      <w:r w:rsidRPr="00276D1E">
        <w:rPr>
          <w:rFonts w:eastAsia="Times New Roman" w:cs="Arial"/>
          <w:lang w:val="es-ES" w:eastAsia="es-ES_tradnl"/>
        </w:rPr>
        <w:t>Nanociencia</w:t>
      </w:r>
      <w:proofErr w:type="spellEnd"/>
      <w:r w:rsidRPr="00276D1E">
        <w:rPr>
          <w:rFonts w:eastAsia="Times New Roman" w:cs="Arial"/>
          <w:lang w:val="es-ES" w:eastAsia="es-ES_tradnl"/>
        </w:rPr>
        <w:t>, IMDEA Materiales, la Universidad Autónoma de Madrid y la Universidad Politécnica de Madrid.</w:t>
      </w:r>
    </w:p>
    <w:p w14:paraId="146E81D1" w14:textId="664E36A8" w:rsidR="00B11062" w:rsidRPr="00B11062" w:rsidRDefault="00276D1E" w:rsidP="00B11062">
      <w:pPr>
        <w:spacing w:before="360" w:line="280" w:lineRule="exact"/>
        <w:ind w:right="-8"/>
        <w:rPr>
          <w:rFonts w:eastAsia="Times New Roman" w:cs="Arial"/>
          <w:lang w:val="es-ES" w:eastAsia="es-ES_tradnl"/>
        </w:rPr>
      </w:pPr>
      <w:r w:rsidRPr="00276D1E">
        <w:rPr>
          <w:rFonts w:eastAsia="Times New Roman" w:cs="Arial"/>
          <w:lang w:val="es-ES" w:eastAsia="es-ES_tradnl"/>
        </w:rPr>
        <w:t xml:space="preserve">Entre los objetivos principales del proyecto se encontraban el diseño y la escalabilidad de materiales como el </w:t>
      </w:r>
      <w:proofErr w:type="spellStart"/>
      <w:r w:rsidRPr="00276D1E">
        <w:rPr>
          <w:rFonts w:eastAsia="Times New Roman" w:cs="Arial"/>
          <w:lang w:val="es-ES" w:eastAsia="es-ES_tradnl"/>
        </w:rPr>
        <w:t>grafeno</w:t>
      </w:r>
      <w:proofErr w:type="spellEnd"/>
      <w:r w:rsidRPr="00276D1E">
        <w:rPr>
          <w:rFonts w:eastAsia="Times New Roman" w:cs="Arial"/>
          <w:lang w:val="es-ES" w:eastAsia="es-ES_tradnl"/>
        </w:rPr>
        <w:t xml:space="preserve"> y otros sistemas bidimensionales, el desarrollo de materiales inteligentes y sensibles a estímulos, y la creación de dispositivos para el almacenamiento de energía, la detección de parámetros medioambientales y la comunicación.</w:t>
      </w:r>
    </w:p>
    <w:p w14:paraId="6E76F4D5" w14:textId="48645F16" w:rsidR="00B11062" w:rsidRPr="00B11062" w:rsidRDefault="00276D1E" w:rsidP="00B11062">
      <w:pPr>
        <w:spacing w:before="360" w:line="280" w:lineRule="exact"/>
        <w:ind w:right="-8"/>
        <w:rPr>
          <w:rFonts w:eastAsia="Times New Roman" w:cs="Arial"/>
          <w:lang w:val="es-ES" w:eastAsia="es-ES_tradnl"/>
        </w:rPr>
      </w:pPr>
      <w:r w:rsidRPr="00276D1E">
        <w:rPr>
          <w:rFonts w:eastAsia="Times New Roman" w:cs="Arial"/>
          <w:lang w:val="es-ES" w:eastAsia="es-ES_tradnl"/>
        </w:rPr>
        <w:t xml:space="preserve">A lo largo del programa, los participantes han generado más de 750 publicaciones científicas y han obtenido 16 patentes, lo que demuestra tanto avances fundamentales como un gran potencial de innovación. El programa también ha contribuido a la creación </w:t>
      </w:r>
      <w:hyperlink r:id="rId30" w:history="1">
        <w:r w:rsidRPr="00276D1E">
          <w:rPr>
            <w:rStyle w:val="Hipervnculo"/>
            <w:rFonts w:eastAsia="Times New Roman" w:cs="Arial"/>
            <w:lang w:val="es-ES" w:eastAsia="es-ES_tradnl"/>
          </w:rPr>
          <w:t xml:space="preserve">de </w:t>
        </w:r>
        <w:proofErr w:type="spellStart"/>
        <w:r w:rsidRPr="00276D1E">
          <w:rPr>
            <w:rStyle w:val="Hipervnculo"/>
            <w:rFonts w:eastAsia="Times New Roman" w:cs="Arial"/>
            <w:lang w:val="es-ES" w:eastAsia="es-ES_tradnl"/>
          </w:rPr>
          <w:t>AMatS</w:t>
        </w:r>
        <w:proofErr w:type="spellEnd"/>
        <w:r w:rsidRPr="00276D1E">
          <w:rPr>
            <w:rStyle w:val="Hipervnculo"/>
            <w:rFonts w:eastAsia="Times New Roman" w:cs="Arial"/>
            <w:lang w:val="es-ES" w:eastAsia="es-ES_tradnl"/>
          </w:rPr>
          <w:t>, un congreso anual</w:t>
        </w:r>
      </w:hyperlink>
      <w:r w:rsidRPr="00276D1E">
        <w:rPr>
          <w:rFonts w:eastAsia="Times New Roman" w:cs="Arial"/>
          <w:lang w:val="es-ES" w:eastAsia="es-ES_tradnl"/>
        </w:rPr>
        <w:t xml:space="preserve"> que ahora sirve de punto de encuentro para la comunidad española dedicada a la ciencia de los materiales, y cuya próxima edición tendrá lugar los días 24 y 25 de noviembre de 2025</w:t>
      </w:r>
      <w:proofErr w:type="gramStart"/>
      <w:r w:rsidRPr="00276D1E">
        <w:rPr>
          <w:rFonts w:eastAsia="Times New Roman" w:cs="Arial"/>
          <w:lang w:val="es-ES" w:eastAsia="es-ES_tradnl"/>
        </w:rPr>
        <w:t>.</w:t>
      </w:r>
      <w:r w:rsidR="00B11062" w:rsidRPr="00B11062">
        <w:rPr>
          <w:rFonts w:eastAsia="Times New Roman" w:cs="Arial"/>
          <w:lang w:val="es-ES" w:eastAsia="es-ES_tradnl"/>
        </w:rPr>
        <w:t>.</w:t>
      </w:r>
      <w:proofErr w:type="gramEnd"/>
      <w:r w:rsidR="00B11062" w:rsidRPr="00B11062">
        <w:rPr>
          <w:rFonts w:eastAsia="Times New Roman" w:cs="Arial"/>
          <w:lang w:val="es-ES" w:eastAsia="es-ES_tradnl"/>
        </w:rPr>
        <w:t xml:space="preserve"> </w:t>
      </w:r>
    </w:p>
    <w:p w14:paraId="649B7B46" w14:textId="65B09CDA" w:rsidR="00B11062" w:rsidRPr="00B11062" w:rsidRDefault="00B11062" w:rsidP="00B11062">
      <w:pPr>
        <w:spacing w:before="360" w:line="280" w:lineRule="exact"/>
        <w:ind w:right="-8"/>
        <w:rPr>
          <w:rFonts w:eastAsia="Times New Roman" w:cs="Arial"/>
          <w:lang w:val="es-ES" w:eastAsia="es-ES_tradnl"/>
        </w:rPr>
      </w:pPr>
      <w:r w:rsidRPr="00B11062">
        <w:rPr>
          <w:noProof/>
          <w:lang w:val="es-ES" w:eastAsia="es-ES"/>
        </w:rPr>
        <w:drawing>
          <wp:anchor distT="0" distB="0" distL="114300" distR="114300" simplePos="0" relativeHeight="251660288" behindDoc="0" locked="0" layoutInCell="1" allowOverlap="1" wp14:anchorId="68EC0453" wp14:editId="416EE062">
            <wp:simplePos x="0" y="0"/>
            <wp:positionH relativeFrom="margin">
              <wp:align>right</wp:align>
            </wp:positionH>
            <wp:positionV relativeFrom="paragraph">
              <wp:posOffset>1001395</wp:posOffset>
            </wp:positionV>
            <wp:extent cx="5755640" cy="722630"/>
            <wp:effectExtent l="0" t="0" r="0" b="127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55640" cy="722630"/>
                    </a:xfrm>
                    <a:prstGeom prst="rect">
                      <a:avLst/>
                    </a:prstGeom>
                  </pic:spPr>
                </pic:pic>
              </a:graphicData>
            </a:graphic>
          </wp:anchor>
        </w:drawing>
      </w:r>
      <w:r w:rsidR="00276D1E" w:rsidRPr="00276D1E">
        <w:rPr>
          <w:noProof/>
          <w:lang w:val="es-ES" w:eastAsia="es-ES"/>
        </w:rPr>
        <w:t>La finalización con éxito de este programa sienta las bases para futuras iniciativas de investigación a gran escala e integradas a nivel r</w:t>
      </w:r>
      <w:r w:rsidR="00276D1E">
        <w:rPr>
          <w:noProof/>
          <w:lang w:val="es-ES" w:eastAsia="es-ES"/>
        </w:rPr>
        <w:t xml:space="preserve">egional. El número especial de </w:t>
      </w:r>
      <w:r w:rsidR="00276D1E" w:rsidRPr="00276D1E">
        <w:rPr>
          <w:i/>
          <w:noProof/>
          <w:lang w:val="es-ES" w:eastAsia="es-ES"/>
        </w:rPr>
        <w:t>Advanced Materials</w:t>
      </w:r>
      <w:r w:rsidR="00276D1E" w:rsidRPr="00276D1E">
        <w:rPr>
          <w:noProof/>
          <w:lang w:val="es-ES" w:eastAsia="es-ES"/>
        </w:rPr>
        <w:t xml:space="preserve"> es un testimonio del talento y la ambición </w:t>
      </w:r>
      <w:r w:rsidR="00276D1E">
        <w:rPr>
          <w:noProof/>
          <w:lang w:val="es-ES" w:eastAsia="es-ES"/>
        </w:rPr>
        <w:t>colectivos que ha fomentado el "</w:t>
      </w:r>
      <w:r w:rsidR="00276D1E" w:rsidRPr="00276D1E">
        <w:rPr>
          <w:noProof/>
          <w:lang w:val="es-ES" w:eastAsia="es-ES"/>
        </w:rPr>
        <w:t>P</w:t>
      </w:r>
      <w:r w:rsidR="00276D1E">
        <w:rPr>
          <w:noProof/>
          <w:lang w:val="es-ES" w:eastAsia="es-ES"/>
        </w:rPr>
        <w:t>rograma de Materiales Avanzados"</w:t>
      </w:r>
      <w:r w:rsidRPr="00B11062">
        <w:rPr>
          <w:rFonts w:eastAsia="Times New Roman" w:cs="Arial"/>
          <w:lang w:val="es-ES" w:eastAsia="es-ES_tradnl"/>
        </w:rPr>
        <w:t>.</w:t>
      </w:r>
    </w:p>
    <w:p w14:paraId="3BD51BD9" w14:textId="77777777" w:rsidR="00B11062" w:rsidRPr="00B11062" w:rsidRDefault="00B11062" w:rsidP="00B11062">
      <w:pPr>
        <w:pBdr>
          <w:bottom w:val="single" w:sz="4" w:space="1" w:color="auto"/>
        </w:pBdr>
        <w:spacing w:before="240" w:line="280" w:lineRule="exact"/>
        <w:ind w:right="-8"/>
        <w:rPr>
          <w:rFonts w:eastAsia="Times New Roman" w:cs="Arial"/>
          <w:lang w:val="es-ES" w:eastAsia="es-ES_tradnl"/>
        </w:rPr>
      </w:pPr>
    </w:p>
    <w:p w14:paraId="799A317D" w14:textId="437E4CE8" w:rsidR="00B11062" w:rsidRPr="00B11062" w:rsidRDefault="00B11062" w:rsidP="00B11062">
      <w:pPr>
        <w:spacing w:line="280" w:lineRule="exact"/>
        <w:ind w:right="133"/>
        <w:rPr>
          <w:rFonts w:eastAsia="Times New Roman" w:cs="Arial"/>
          <w:lang w:val="es-ES" w:eastAsia="es-ES_tradnl"/>
        </w:rPr>
      </w:pPr>
      <w:r w:rsidRPr="00B11062">
        <w:rPr>
          <w:rFonts w:eastAsia="Times New Roman" w:cs="Arial"/>
          <w:b/>
          <w:lang w:val="es-ES" w:eastAsia="es-ES_tradnl"/>
        </w:rPr>
        <w:t>Referencias</w:t>
      </w:r>
    </w:p>
    <w:p w14:paraId="2B698A90" w14:textId="77777777" w:rsidR="00B11062" w:rsidRPr="00B11062" w:rsidRDefault="00B11062" w:rsidP="00B11062">
      <w:pPr>
        <w:spacing w:line="280" w:lineRule="exact"/>
        <w:ind w:right="133"/>
        <w:rPr>
          <w:rFonts w:eastAsia="Times New Roman" w:cs="Arial"/>
          <w:lang w:val="es-ES" w:eastAsia="es-ES_tradnl"/>
        </w:rPr>
      </w:pPr>
      <w:r w:rsidRPr="00B11062">
        <w:rPr>
          <w:rFonts w:eastAsia="Times New Roman" w:cs="Arial"/>
          <w:lang w:val="es-ES" w:eastAsia="es-ES_tradnl"/>
        </w:rPr>
        <w:t xml:space="preserve">Beatriz Muñiz Cano, Fabián Calleja, Ji </w:t>
      </w:r>
      <w:proofErr w:type="spellStart"/>
      <w:r w:rsidRPr="00B11062">
        <w:rPr>
          <w:rFonts w:eastAsia="Times New Roman" w:cs="Arial"/>
          <w:lang w:val="es-ES" w:eastAsia="es-ES_tradnl"/>
        </w:rPr>
        <w:t>Dai</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Massimo</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Tallarida</w:t>
      </w:r>
      <w:proofErr w:type="spellEnd"/>
      <w:r w:rsidRPr="00B11062">
        <w:rPr>
          <w:rFonts w:eastAsia="Times New Roman" w:cs="Arial"/>
          <w:lang w:val="es-ES" w:eastAsia="es-ES_tradnl"/>
        </w:rPr>
        <w:t xml:space="preserve">, Vera </w:t>
      </w:r>
      <w:proofErr w:type="spellStart"/>
      <w:r w:rsidRPr="00B11062">
        <w:rPr>
          <w:rFonts w:eastAsia="Times New Roman" w:cs="Arial"/>
          <w:lang w:val="es-ES" w:eastAsia="es-ES_tradnl"/>
        </w:rPr>
        <w:t>Marinova</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Alessandro</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Barla</w:t>
      </w:r>
      <w:proofErr w:type="spellEnd"/>
      <w:r w:rsidRPr="00B11062">
        <w:rPr>
          <w:rFonts w:eastAsia="Times New Roman" w:cs="Arial"/>
          <w:lang w:val="es-ES" w:eastAsia="es-ES_tradnl"/>
        </w:rPr>
        <w:t xml:space="preserve">, Marc G. </w:t>
      </w:r>
      <w:proofErr w:type="spellStart"/>
      <w:r w:rsidRPr="00B11062">
        <w:rPr>
          <w:rFonts w:eastAsia="Times New Roman" w:cs="Arial"/>
          <w:lang w:val="es-ES" w:eastAsia="es-ES_tradnl"/>
        </w:rPr>
        <w:t>Cuxart</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Pierluigi</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Gargiani</w:t>
      </w:r>
      <w:proofErr w:type="spellEnd"/>
      <w:r w:rsidRPr="00B11062">
        <w:rPr>
          <w:rFonts w:eastAsia="Times New Roman" w:cs="Arial"/>
          <w:lang w:val="es-ES" w:eastAsia="es-ES_tradnl"/>
        </w:rPr>
        <w:t xml:space="preserve">, Gonzalo N. Molina, José </w:t>
      </w:r>
      <w:proofErr w:type="spellStart"/>
      <w:r w:rsidRPr="00B11062">
        <w:rPr>
          <w:rFonts w:eastAsia="Times New Roman" w:cs="Arial"/>
          <w:lang w:val="es-ES" w:eastAsia="es-ES_tradnl"/>
        </w:rPr>
        <w:t>Angel</w:t>
      </w:r>
      <w:proofErr w:type="spellEnd"/>
      <w:r w:rsidRPr="00B11062">
        <w:rPr>
          <w:rFonts w:eastAsia="Times New Roman" w:cs="Arial"/>
          <w:lang w:val="es-ES" w:eastAsia="es-ES_tradnl"/>
        </w:rPr>
        <w:t xml:space="preserve"> Silva-Guillén, Adriana I. Figueroa, Kevin García-Díez, Sergio O. Valenzuela, Aitor </w:t>
      </w:r>
      <w:proofErr w:type="spellStart"/>
      <w:r w:rsidRPr="00B11062">
        <w:rPr>
          <w:rFonts w:eastAsia="Times New Roman" w:cs="Arial"/>
          <w:lang w:val="es-ES" w:eastAsia="es-ES_tradnl"/>
        </w:rPr>
        <w:t>Mugarza</w:t>
      </w:r>
      <w:proofErr w:type="spellEnd"/>
      <w:r w:rsidRPr="00B11062">
        <w:rPr>
          <w:rFonts w:eastAsia="Times New Roman" w:cs="Arial"/>
          <w:lang w:val="es-ES" w:eastAsia="es-ES_tradnl"/>
        </w:rPr>
        <w:t xml:space="preserve">, Amadeo L. Vázquez de </w:t>
      </w:r>
      <w:proofErr w:type="spellStart"/>
      <w:r w:rsidRPr="00B11062">
        <w:rPr>
          <w:rFonts w:eastAsia="Times New Roman" w:cs="Arial"/>
          <w:lang w:val="es-ES" w:eastAsia="es-ES_tradnl"/>
        </w:rPr>
        <w:t>Parga</w:t>
      </w:r>
      <w:proofErr w:type="spellEnd"/>
      <w:r w:rsidRPr="00B11062">
        <w:rPr>
          <w:rFonts w:eastAsia="Times New Roman" w:cs="Arial"/>
          <w:lang w:val="es-ES" w:eastAsia="es-ES_tradnl"/>
        </w:rPr>
        <w:t xml:space="preserve">, Rodolfo Miranda, Francisco Guinea, Manuela Garnica, and Miguel A. Valbuena. </w:t>
      </w:r>
      <w:r w:rsidRPr="00B11062">
        <w:rPr>
          <w:rFonts w:eastAsia="Times New Roman" w:cs="Arial"/>
          <w:lang w:val="en-GB" w:eastAsia="es-ES_tradnl"/>
        </w:rPr>
        <w:t xml:space="preserve">“Microscopic Insights into Magnetic </w:t>
      </w:r>
      <w:r w:rsidRPr="00B11062">
        <w:rPr>
          <w:rFonts w:eastAsia="Times New Roman" w:cs="Arial"/>
          <w:lang w:val="en-GB" w:eastAsia="es-ES_tradnl"/>
        </w:rPr>
        <w:lastRenderedPageBreak/>
        <w:t xml:space="preserve">Warping and Time-Reversal Symmetry Breaking in Topological Surface States of Rare-Earth-Doped Bi2Te3.” </w:t>
      </w:r>
      <w:proofErr w:type="spellStart"/>
      <w:r w:rsidRPr="00B11062">
        <w:rPr>
          <w:rFonts w:eastAsia="Times New Roman" w:cs="Arial"/>
          <w:i/>
          <w:lang w:val="es-ES" w:eastAsia="es-ES_tradnl"/>
        </w:rPr>
        <w:t>Adv</w:t>
      </w:r>
      <w:proofErr w:type="spellEnd"/>
      <w:r w:rsidRPr="00B11062">
        <w:rPr>
          <w:rFonts w:eastAsia="Times New Roman" w:cs="Arial"/>
          <w:i/>
          <w:lang w:val="es-ES" w:eastAsia="es-ES_tradnl"/>
        </w:rPr>
        <w:t>. Mater</w:t>
      </w:r>
      <w:r w:rsidRPr="00B11062">
        <w:rPr>
          <w:rFonts w:eastAsia="Times New Roman" w:cs="Arial"/>
          <w:lang w:val="es-ES" w:eastAsia="es-ES_tradnl"/>
        </w:rPr>
        <w:t xml:space="preserve">. </w:t>
      </w:r>
      <w:r w:rsidRPr="00B11062">
        <w:rPr>
          <w:rFonts w:eastAsia="Times New Roman" w:cs="Arial"/>
          <w:b/>
          <w:lang w:val="es-ES" w:eastAsia="es-ES_tradnl"/>
        </w:rPr>
        <w:t>38</w:t>
      </w:r>
      <w:r w:rsidRPr="00B11062">
        <w:rPr>
          <w:rFonts w:eastAsia="Times New Roman" w:cs="Arial"/>
          <w:lang w:val="es-ES" w:eastAsia="es-ES_tradnl"/>
        </w:rPr>
        <w:t xml:space="preserve">, no. 51 (2026): e10877. </w:t>
      </w:r>
      <w:hyperlink r:id="rId31" w:history="1">
        <w:r w:rsidRPr="00B11062">
          <w:rPr>
            <w:rFonts w:eastAsia="Times New Roman" w:cs="Arial"/>
            <w:color w:val="0563C1" w:themeColor="hyperlink"/>
            <w:u w:val="single"/>
            <w:lang w:val="es-ES" w:eastAsia="es-ES_tradnl"/>
          </w:rPr>
          <w:t>https://doi.org/10.1002/adma.202510877</w:t>
        </w:r>
      </w:hyperlink>
      <w:r w:rsidRPr="00B11062">
        <w:rPr>
          <w:rFonts w:eastAsia="Times New Roman" w:cs="Arial"/>
          <w:lang w:val="es-ES" w:eastAsia="es-ES_tradnl"/>
        </w:rPr>
        <w:t xml:space="preserve"> </w:t>
      </w:r>
    </w:p>
    <w:p w14:paraId="0AF57D6C" w14:textId="77777777" w:rsidR="00B11062" w:rsidRPr="00B11062" w:rsidRDefault="00B11062" w:rsidP="00B11062">
      <w:pPr>
        <w:spacing w:line="280" w:lineRule="exact"/>
        <w:ind w:right="133"/>
        <w:rPr>
          <w:rFonts w:eastAsia="Times New Roman" w:cs="Arial"/>
          <w:lang w:val="es-ES" w:eastAsia="es-ES_tradnl"/>
        </w:rPr>
      </w:pPr>
      <w:r w:rsidRPr="00B11062">
        <w:rPr>
          <w:rFonts w:eastAsia="Times New Roman" w:cs="Arial"/>
          <w:lang w:val="es-ES" w:eastAsia="es-ES_tradnl"/>
        </w:rPr>
        <w:t xml:space="preserve">Link to IMDEA </w:t>
      </w:r>
      <w:proofErr w:type="spellStart"/>
      <w:r w:rsidRPr="00B11062">
        <w:rPr>
          <w:rFonts w:eastAsia="Times New Roman" w:cs="Arial"/>
          <w:lang w:val="es-ES" w:eastAsia="es-ES_tradnl"/>
        </w:rPr>
        <w:t>Nanociencia</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Repository</w:t>
      </w:r>
      <w:proofErr w:type="spellEnd"/>
      <w:r w:rsidRPr="00B11062">
        <w:rPr>
          <w:rFonts w:eastAsia="Times New Roman" w:cs="Arial"/>
          <w:lang w:val="es-ES" w:eastAsia="es-ES_tradnl"/>
        </w:rPr>
        <w:t xml:space="preserve">: </w:t>
      </w:r>
      <w:hyperlink r:id="rId32" w:history="1">
        <w:r w:rsidRPr="00B11062">
          <w:rPr>
            <w:rFonts w:eastAsia="Times New Roman" w:cs="Arial"/>
            <w:color w:val="0563C1" w:themeColor="hyperlink"/>
            <w:u w:val="single"/>
            <w:lang w:val="es-ES" w:eastAsia="es-ES_tradnl"/>
          </w:rPr>
          <w:t>https://hdl.handle.net/20.500.12614/4211</w:t>
        </w:r>
      </w:hyperlink>
      <w:r w:rsidRPr="00B11062">
        <w:rPr>
          <w:rFonts w:eastAsia="Times New Roman" w:cs="Arial"/>
          <w:lang w:val="es-ES" w:eastAsia="es-ES_tradnl"/>
        </w:rPr>
        <w:t xml:space="preserve"> </w:t>
      </w:r>
    </w:p>
    <w:p w14:paraId="06D95A2D" w14:textId="77777777" w:rsidR="00B11062" w:rsidRPr="00B11062" w:rsidRDefault="00B11062" w:rsidP="00B11062">
      <w:pPr>
        <w:spacing w:line="280" w:lineRule="exact"/>
        <w:ind w:right="133"/>
        <w:rPr>
          <w:rFonts w:eastAsia="Times New Roman" w:cs="Arial"/>
          <w:lang w:val="es-ES" w:eastAsia="es-ES_tradnl"/>
        </w:rPr>
      </w:pPr>
    </w:p>
    <w:p w14:paraId="5B651DD4" w14:textId="77777777" w:rsidR="00B11062" w:rsidRPr="00B11062" w:rsidRDefault="00B11062" w:rsidP="00B11062">
      <w:pPr>
        <w:spacing w:line="280" w:lineRule="exact"/>
        <w:ind w:right="133"/>
        <w:rPr>
          <w:rFonts w:eastAsia="Times New Roman" w:cs="Arial"/>
          <w:lang w:val="es-ES" w:eastAsia="es-ES_tradnl"/>
        </w:rPr>
      </w:pPr>
      <w:r w:rsidRPr="00B11062">
        <w:rPr>
          <w:rFonts w:eastAsia="Times New Roman" w:cs="Arial"/>
          <w:lang w:val="es-ES" w:eastAsia="es-ES_tradnl"/>
        </w:rPr>
        <w:t xml:space="preserve">Javier </w:t>
      </w:r>
      <w:proofErr w:type="spellStart"/>
      <w:r w:rsidRPr="00B11062">
        <w:rPr>
          <w:rFonts w:eastAsia="Times New Roman" w:cs="Arial"/>
          <w:lang w:val="es-ES" w:eastAsia="es-ES_tradnl"/>
        </w:rPr>
        <w:t>Urieta</w:t>
      </w:r>
      <w:proofErr w:type="spellEnd"/>
      <w:r w:rsidRPr="00B11062">
        <w:rPr>
          <w:rFonts w:eastAsia="Times New Roman" w:cs="Arial"/>
          <w:lang w:val="es-ES" w:eastAsia="es-ES_tradnl"/>
        </w:rPr>
        <w:t xml:space="preserve">-Mora, </w:t>
      </w:r>
      <w:proofErr w:type="spellStart"/>
      <w:r w:rsidRPr="00B11062">
        <w:rPr>
          <w:rFonts w:eastAsia="Times New Roman" w:cs="Arial"/>
          <w:lang w:val="es-ES" w:eastAsia="es-ES_tradnl"/>
        </w:rPr>
        <w:t>Seung</w:t>
      </w:r>
      <w:proofErr w:type="spellEnd"/>
      <w:r w:rsidRPr="00B11062">
        <w:rPr>
          <w:rFonts w:eastAsia="Times New Roman" w:cs="Arial"/>
          <w:lang w:val="es-ES" w:eastAsia="es-ES_tradnl"/>
        </w:rPr>
        <w:t xml:space="preserve"> Ju </w:t>
      </w:r>
      <w:proofErr w:type="spellStart"/>
      <w:r w:rsidRPr="00B11062">
        <w:rPr>
          <w:rFonts w:eastAsia="Times New Roman" w:cs="Arial"/>
          <w:lang w:val="es-ES" w:eastAsia="es-ES_tradnl"/>
        </w:rPr>
        <w:t>Choi</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Jaeki</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Jeong</w:t>
      </w:r>
      <w:proofErr w:type="spellEnd"/>
      <w:r w:rsidRPr="00B11062">
        <w:rPr>
          <w:rFonts w:eastAsia="Times New Roman" w:cs="Arial"/>
          <w:lang w:val="es-ES" w:eastAsia="es-ES_tradnl"/>
        </w:rPr>
        <w:t xml:space="preserve">, Silvia </w:t>
      </w:r>
      <w:proofErr w:type="spellStart"/>
      <w:r w:rsidRPr="00B11062">
        <w:rPr>
          <w:rFonts w:eastAsia="Times New Roman" w:cs="Arial"/>
          <w:lang w:val="es-ES" w:eastAsia="es-ES_tradnl"/>
        </w:rPr>
        <w:t>Orecchio</w:t>
      </w:r>
      <w:proofErr w:type="spellEnd"/>
      <w:r w:rsidRPr="00B11062">
        <w:rPr>
          <w:rFonts w:eastAsia="Times New Roman" w:cs="Arial"/>
          <w:lang w:val="es-ES" w:eastAsia="es-ES_tradnl"/>
        </w:rPr>
        <w:t xml:space="preserve">, Inés García-Benito, Manuel Pérez-Escribano, Joaquín </w:t>
      </w:r>
      <w:proofErr w:type="spellStart"/>
      <w:r w:rsidRPr="00B11062">
        <w:rPr>
          <w:rFonts w:eastAsia="Times New Roman" w:cs="Arial"/>
          <w:lang w:val="es-ES" w:eastAsia="es-ES_tradnl"/>
        </w:rPr>
        <w:t>Calbo</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Likai</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Zheng</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Minseop</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Byun</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Seyeong</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Song</w:t>
      </w:r>
      <w:proofErr w:type="spellEnd"/>
      <w:r w:rsidRPr="00B11062">
        <w:rPr>
          <w:rFonts w:eastAsia="Times New Roman" w:cs="Arial"/>
          <w:lang w:val="es-ES" w:eastAsia="es-ES_tradnl"/>
        </w:rPr>
        <w:t>, Gi-</w:t>
      </w:r>
      <w:proofErr w:type="spellStart"/>
      <w:r w:rsidRPr="00B11062">
        <w:rPr>
          <w:rFonts w:eastAsia="Times New Roman" w:cs="Arial"/>
          <w:lang w:val="es-ES" w:eastAsia="es-ES_tradnl"/>
        </w:rPr>
        <w:t>Hwan</w:t>
      </w:r>
      <w:proofErr w:type="spellEnd"/>
      <w:r w:rsidRPr="00B11062">
        <w:rPr>
          <w:rFonts w:eastAsia="Times New Roman" w:cs="Arial"/>
          <w:lang w:val="es-ES" w:eastAsia="es-ES_tradnl"/>
        </w:rPr>
        <w:t xml:space="preserve"> Kim, </w:t>
      </w:r>
      <w:proofErr w:type="spellStart"/>
      <w:r w:rsidRPr="00B11062">
        <w:rPr>
          <w:rFonts w:eastAsia="Times New Roman" w:cs="Arial"/>
          <w:lang w:val="es-ES" w:eastAsia="es-ES_tradnl"/>
        </w:rPr>
        <w:t>Shaik</w:t>
      </w:r>
      <w:proofErr w:type="spellEnd"/>
      <w:r w:rsidRPr="00B11062">
        <w:rPr>
          <w:rFonts w:eastAsia="Times New Roman" w:cs="Arial"/>
          <w:lang w:val="es-ES" w:eastAsia="es-ES_tradnl"/>
        </w:rPr>
        <w:t xml:space="preserve"> M. </w:t>
      </w:r>
      <w:proofErr w:type="spellStart"/>
      <w:r w:rsidRPr="00B11062">
        <w:rPr>
          <w:rFonts w:eastAsia="Times New Roman" w:cs="Arial"/>
          <w:lang w:val="es-ES" w:eastAsia="es-ES_tradnl"/>
        </w:rPr>
        <w:t>Zakeeruddin</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Seog</w:t>
      </w:r>
      <w:proofErr w:type="spellEnd"/>
      <w:r w:rsidRPr="00B11062">
        <w:rPr>
          <w:rFonts w:eastAsia="Times New Roman" w:cs="Arial"/>
          <w:lang w:val="es-ES" w:eastAsia="es-ES_tradnl"/>
        </w:rPr>
        <w:t xml:space="preserve">-Young </w:t>
      </w:r>
      <w:proofErr w:type="spellStart"/>
      <w:r w:rsidRPr="00B11062">
        <w:rPr>
          <w:rFonts w:eastAsia="Times New Roman" w:cs="Arial"/>
          <w:lang w:val="es-ES" w:eastAsia="es-ES_tradnl"/>
        </w:rPr>
        <w:t>Yoon</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Yimhyun</w:t>
      </w:r>
      <w:proofErr w:type="spellEnd"/>
      <w:r w:rsidRPr="00B11062">
        <w:rPr>
          <w:rFonts w:eastAsia="Times New Roman" w:cs="Arial"/>
          <w:lang w:val="es-ES" w:eastAsia="es-ES_tradnl"/>
        </w:rPr>
        <w:t xml:space="preserve"> Jo, Agustín Molina-</w:t>
      </w:r>
      <w:proofErr w:type="spellStart"/>
      <w:r w:rsidRPr="00B11062">
        <w:rPr>
          <w:rFonts w:eastAsia="Times New Roman" w:cs="Arial"/>
          <w:lang w:val="es-ES" w:eastAsia="es-ES_tradnl"/>
        </w:rPr>
        <w:t>Ontoria</w:t>
      </w:r>
      <w:proofErr w:type="spellEnd"/>
      <w:r w:rsidRPr="00B11062">
        <w:rPr>
          <w:rFonts w:eastAsia="Times New Roman" w:cs="Arial"/>
          <w:lang w:val="es-ES" w:eastAsia="es-ES_tradnl"/>
        </w:rPr>
        <w:t xml:space="preserve">, Enrique </w:t>
      </w:r>
      <w:proofErr w:type="spellStart"/>
      <w:r w:rsidRPr="00B11062">
        <w:rPr>
          <w:rFonts w:eastAsia="Times New Roman" w:cs="Arial"/>
          <w:lang w:val="es-ES" w:eastAsia="es-ES_tradnl"/>
        </w:rPr>
        <w:t>Ortí</w:t>
      </w:r>
      <w:proofErr w:type="spellEnd"/>
      <w:r w:rsidRPr="00B11062">
        <w:rPr>
          <w:rFonts w:eastAsia="Times New Roman" w:cs="Arial"/>
          <w:lang w:val="es-ES" w:eastAsia="es-ES_tradnl"/>
        </w:rPr>
        <w:t xml:space="preserve">, Nazario Martín, and Michael </w:t>
      </w:r>
      <w:proofErr w:type="spellStart"/>
      <w:r w:rsidRPr="00B11062">
        <w:rPr>
          <w:rFonts w:eastAsia="Times New Roman" w:cs="Arial"/>
          <w:lang w:val="es-ES" w:eastAsia="es-ES_tradnl"/>
        </w:rPr>
        <w:t>Grätzel</w:t>
      </w:r>
      <w:proofErr w:type="spellEnd"/>
      <w:r w:rsidRPr="00B11062">
        <w:rPr>
          <w:rFonts w:eastAsia="Times New Roman" w:cs="Arial"/>
          <w:lang w:val="es-ES" w:eastAsia="es-ES_tradnl"/>
        </w:rPr>
        <w:t xml:space="preserve">. </w:t>
      </w:r>
      <w:r w:rsidRPr="00B11062">
        <w:rPr>
          <w:rFonts w:eastAsia="Times New Roman" w:cs="Arial"/>
          <w:lang w:val="en-US" w:eastAsia="es-ES_tradnl"/>
        </w:rPr>
        <w:t xml:space="preserve">“Spiro-Phenothiazine Hole-Transporting Materials: Unlocking Stability and Scalability in Perovskite Solar Cells.” </w:t>
      </w:r>
      <w:proofErr w:type="spellStart"/>
      <w:r w:rsidRPr="00B11062">
        <w:rPr>
          <w:rFonts w:eastAsia="Times New Roman" w:cs="Arial"/>
          <w:i/>
          <w:lang w:val="es-ES" w:eastAsia="es-ES_tradnl"/>
        </w:rPr>
        <w:t>Adv</w:t>
      </w:r>
      <w:proofErr w:type="spellEnd"/>
      <w:r w:rsidRPr="00B11062">
        <w:rPr>
          <w:rFonts w:eastAsia="Times New Roman" w:cs="Arial"/>
          <w:i/>
          <w:lang w:val="es-ES" w:eastAsia="es-ES_tradnl"/>
        </w:rPr>
        <w:t>. Mater</w:t>
      </w:r>
      <w:r w:rsidRPr="00B11062">
        <w:rPr>
          <w:rFonts w:eastAsia="Times New Roman" w:cs="Arial"/>
          <w:lang w:val="es-ES" w:eastAsia="es-ES_tradnl"/>
        </w:rPr>
        <w:t xml:space="preserve">. </w:t>
      </w:r>
      <w:r w:rsidRPr="00B11062">
        <w:rPr>
          <w:rFonts w:eastAsia="Times New Roman" w:cs="Arial"/>
          <w:b/>
          <w:lang w:val="es-ES" w:eastAsia="es-ES_tradnl"/>
        </w:rPr>
        <w:t>38</w:t>
      </w:r>
      <w:r w:rsidRPr="00B11062">
        <w:rPr>
          <w:rFonts w:eastAsia="Times New Roman" w:cs="Arial"/>
          <w:lang w:val="es-ES" w:eastAsia="es-ES_tradnl"/>
        </w:rPr>
        <w:t xml:space="preserve">, no. 51 (2026): e05475. </w:t>
      </w:r>
      <w:hyperlink r:id="rId33" w:history="1">
        <w:r w:rsidRPr="00B11062">
          <w:rPr>
            <w:rFonts w:eastAsia="Times New Roman" w:cs="Arial"/>
            <w:color w:val="0563C1" w:themeColor="hyperlink"/>
            <w:u w:val="single"/>
            <w:lang w:val="es-ES" w:eastAsia="es-ES_tradnl"/>
          </w:rPr>
          <w:t>https://doi.org/10.1002/adma.202505475</w:t>
        </w:r>
      </w:hyperlink>
    </w:p>
    <w:p w14:paraId="513631AB" w14:textId="77777777" w:rsidR="00B11062" w:rsidRPr="00B11062" w:rsidRDefault="00B11062" w:rsidP="00B11062">
      <w:pPr>
        <w:spacing w:line="280" w:lineRule="exact"/>
        <w:ind w:right="133"/>
        <w:rPr>
          <w:rFonts w:eastAsia="Times New Roman" w:cs="Arial"/>
          <w:lang w:val="es-ES" w:eastAsia="es-ES_tradnl"/>
        </w:rPr>
      </w:pPr>
      <w:r w:rsidRPr="00B11062">
        <w:rPr>
          <w:rFonts w:eastAsia="Times New Roman" w:cs="Arial"/>
          <w:lang w:val="es-ES" w:eastAsia="es-ES_tradnl"/>
        </w:rPr>
        <w:t xml:space="preserve">Link to IMDEA </w:t>
      </w:r>
      <w:proofErr w:type="spellStart"/>
      <w:r w:rsidRPr="00B11062">
        <w:rPr>
          <w:rFonts w:eastAsia="Times New Roman" w:cs="Arial"/>
          <w:lang w:val="es-ES" w:eastAsia="es-ES_tradnl"/>
        </w:rPr>
        <w:t>Nanociencia</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Repository</w:t>
      </w:r>
      <w:proofErr w:type="spellEnd"/>
      <w:r w:rsidRPr="00B11062">
        <w:rPr>
          <w:rFonts w:eastAsia="Times New Roman" w:cs="Arial"/>
          <w:lang w:val="es-ES" w:eastAsia="es-ES_tradnl"/>
        </w:rPr>
        <w:t xml:space="preserve">: </w:t>
      </w:r>
      <w:hyperlink r:id="rId34" w:history="1">
        <w:r w:rsidRPr="00B11062">
          <w:rPr>
            <w:rFonts w:eastAsia="Times New Roman" w:cs="Arial"/>
            <w:color w:val="0563C1" w:themeColor="hyperlink"/>
            <w:u w:val="single"/>
            <w:lang w:val="es-ES" w:eastAsia="es-ES_tradnl"/>
          </w:rPr>
          <w:t>https://hdl.handle.net/20.500.12614/4064</w:t>
        </w:r>
      </w:hyperlink>
      <w:r w:rsidRPr="00B11062">
        <w:rPr>
          <w:rFonts w:eastAsia="Times New Roman" w:cs="Arial"/>
          <w:lang w:val="es-ES" w:eastAsia="es-ES_tradnl"/>
        </w:rPr>
        <w:t xml:space="preserve"> </w:t>
      </w:r>
    </w:p>
    <w:p w14:paraId="271C5D4A" w14:textId="77777777" w:rsidR="00B11062" w:rsidRPr="00B11062" w:rsidRDefault="00B11062" w:rsidP="00B11062">
      <w:pPr>
        <w:spacing w:line="280" w:lineRule="exact"/>
        <w:ind w:right="133"/>
        <w:rPr>
          <w:rFonts w:eastAsia="Times New Roman" w:cs="Arial"/>
          <w:lang w:val="es-ES" w:eastAsia="es-ES_tradnl"/>
        </w:rPr>
      </w:pPr>
    </w:p>
    <w:p w14:paraId="0633B681" w14:textId="77777777" w:rsidR="00B11062" w:rsidRPr="00B11062" w:rsidRDefault="00B11062" w:rsidP="00B11062">
      <w:pPr>
        <w:spacing w:line="280" w:lineRule="exact"/>
        <w:ind w:right="133"/>
        <w:rPr>
          <w:rFonts w:eastAsia="Times New Roman" w:cs="Arial"/>
          <w:lang w:val="es-ES" w:eastAsia="es-ES_tradnl"/>
        </w:rPr>
      </w:pPr>
      <w:r w:rsidRPr="00B11062">
        <w:rPr>
          <w:rFonts w:eastAsia="Times New Roman" w:cs="Arial"/>
          <w:lang w:val="es-ES" w:eastAsia="es-ES_tradnl"/>
        </w:rPr>
        <w:t xml:space="preserve">Ana Barragán, Elena Pérez-Elvira, Diego J. </w:t>
      </w:r>
      <w:proofErr w:type="spellStart"/>
      <w:r w:rsidRPr="00B11062">
        <w:rPr>
          <w:rFonts w:eastAsia="Times New Roman" w:cs="Arial"/>
          <w:lang w:val="es-ES" w:eastAsia="es-ES_tradnl"/>
        </w:rPr>
        <w:t>Vicent</w:t>
      </w:r>
      <w:proofErr w:type="spellEnd"/>
      <w:r w:rsidRPr="00B11062">
        <w:rPr>
          <w:rFonts w:eastAsia="Times New Roman" w:cs="Arial"/>
          <w:lang w:val="es-ES" w:eastAsia="es-ES_tradnl"/>
        </w:rPr>
        <w:t xml:space="preserve">, Marco Lozano, Diego Soler-Polo, </w:t>
      </w:r>
      <w:proofErr w:type="spellStart"/>
      <w:r w:rsidRPr="00B11062">
        <w:rPr>
          <w:rFonts w:eastAsia="Times New Roman" w:cs="Arial"/>
          <w:lang w:val="es-ES" w:eastAsia="es-ES_tradnl"/>
        </w:rPr>
        <w:t>Koen</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Lauwaet</w:t>
      </w:r>
      <w:proofErr w:type="spellEnd"/>
      <w:r w:rsidRPr="00B11062">
        <w:rPr>
          <w:rFonts w:eastAsia="Times New Roman" w:cs="Arial"/>
          <w:lang w:val="es-ES" w:eastAsia="es-ES_tradnl"/>
        </w:rPr>
        <w:t xml:space="preserve">, José M. Gallego, Rodolfo Miranda, José I. Urgel, Pavel </w:t>
      </w:r>
      <w:proofErr w:type="spellStart"/>
      <w:r w:rsidRPr="00B11062">
        <w:rPr>
          <w:rFonts w:eastAsia="Times New Roman" w:cs="Arial"/>
          <w:lang w:val="es-ES" w:eastAsia="es-ES_tradnl"/>
        </w:rPr>
        <w:t>Jelínek</w:t>
      </w:r>
      <w:proofErr w:type="spellEnd"/>
      <w:r w:rsidRPr="00B11062">
        <w:rPr>
          <w:rFonts w:eastAsia="Times New Roman" w:cs="Arial"/>
          <w:lang w:val="es-ES" w:eastAsia="es-ES_tradnl"/>
        </w:rPr>
        <w:t xml:space="preserve">, Nazario Martín, and David Écija. </w:t>
      </w:r>
      <w:r w:rsidRPr="00B11062">
        <w:rPr>
          <w:rFonts w:eastAsia="Times New Roman" w:cs="Arial"/>
          <w:lang w:val="en-US" w:eastAsia="es-ES_tradnl"/>
        </w:rPr>
        <w:t xml:space="preserve">“Stepwise On-Surface Synthesis and Transformations of Two-Dimensional Covalent Organic Frameworks by Controlled Thermal Stimuli.” </w:t>
      </w:r>
      <w:proofErr w:type="spellStart"/>
      <w:r w:rsidRPr="00B11062">
        <w:rPr>
          <w:rFonts w:eastAsia="Times New Roman" w:cs="Arial"/>
          <w:i/>
          <w:lang w:val="es-ES" w:eastAsia="es-ES_tradnl"/>
        </w:rPr>
        <w:t>Adv</w:t>
      </w:r>
      <w:proofErr w:type="spellEnd"/>
      <w:r w:rsidRPr="00B11062">
        <w:rPr>
          <w:rFonts w:eastAsia="Times New Roman" w:cs="Arial"/>
          <w:i/>
          <w:lang w:val="es-ES" w:eastAsia="es-ES_tradnl"/>
        </w:rPr>
        <w:t>. Mater</w:t>
      </w:r>
      <w:r w:rsidRPr="00B11062">
        <w:rPr>
          <w:rFonts w:eastAsia="Times New Roman" w:cs="Arial"/>
          <w:lang w:val="es-ES" w:eastAsia="es-ES_tradnl"/>
        </w:rPr>
        <w:t xml:space="preserve">. </w:t>
      </w:r>
      <w:r w:rsidRPr="00B11062">
        <w:rPr>
          <w:rFonts w:eastAsia="Times New Roman" w:cs="Arial"/>
          <w:b/>
          <w:lang w:val="es-ES" w:eastAsia="es-ES_tradnl"/>
        </w:rPr>
        <w:t>38</w:t>
      </w:r>
      <w:r w:rsidRPr="00B11062">
        <w:rPr>
          <w:rFonts w:eastAsia="Times New Roman" w:cs="Arial"/>
          <w:lang w:val="es-ES" w:eastAsia="es-ES_tradnl"/>
        </w:rPr>
        <w:t xml:space="preserve">, no. 51 (2026): 2506942. </w:t>
      </w:r>
      <w:hyperlink r:id="rId35" w:history="1">
        <w:r w:rsidRPr="00B11062">
          <w:rPr>
            <w:rFonts w:eastAsia="Times New Roman" w:cs="Arial"/>
            <w:color w:val="0563C1" w:themeColor="hyperlink"/>
            <w:u w:val="single"/>
            <w:lang w:val="es-ES" w:eastAsia="es-ES_tradnl"/>
          </w:rPr>
          <w:t>https://doi.org/10.1002/adma.202506942</w:t>
        </w:r>
      </w:hyperlink>
    </w:p>
    <w:p w14:paraId="08ED2572" w14:textId="77777777" w:rsidR="00B11062" w:rsidRPr="00B11062" w:rsidRDefault="00B11062" w:rsidP="00B11062">
      <w:pPr>
        <w:spacing w:line="280" w:lineRule="exact"/>
        <w:ind w:right="133"/>
        <w:rPr>
          <w:rFonts w:eastAsia="Times New Roman" w:cs="Arial"/>
          <w:lang w:val="es-ES" w:eastAsia="es-ES_tradnl"/>
        </w:rPr>
      </w:pPr>
      <w:r w:rsidRPr="00B11062">
        <w:rPr>
          <w:rFonts w:eastAsia="Times New Roman" w:cs="Arial"/>
          <w:lang w:val="es-ES" w:eastAsia="es-ES_tradnl"/>
        </w:rPr>
        <w:t xml:space="preserve">Link to IMDEA </w:t>
      </w:r>
      <w:proofErr w:type="spellStart"/>
      <w:r w:rsidRPr="00B11062">
        <w:rPr>
          <w:rFonts w:eastAsia="Times New Roman" w:cs="Arial"/>
          <w:lang w:val="es-ES" w:eastAsia="es-ES_tradnl"/>
        </w:rPr>
        <w:t>Nanociencia</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Repository</w:t>
      </w:r>
      <w:proofErr w:type="spellEnd"/>
      <w:r w:rsidRPr="00B11062">
        <w:rPr>
          <w:rFonts w:eastAsia="Times New Roman" w:cs="Arial"/>
          <w:lang w:val="es-ES" w:eastAsia="es-ES_tradnl"/>
        </w:rPr>
        <w:t xml:space="preserve">: </w:t>
      </w:r>
      <w:hyperlink r:id="rId36" w:history="1">
        <w:r w:rsidRPr="00B11062">
          <w:rPr>
            <w:rFonts w:eastAsia="Times New Roman" w:cs="Arial"/>
            <w:color w:val="0563C1" w:themeColor="hyperlink"/>
            <w:u w:val="single"/>
            <w:lang w:val="es-ES" w:eastAsia="es-ES_tradnl"/>
          </w:rPr>
          <w:t>https://hdl.handle.net/20.500.12614/4054</w:t>
        </w:r>
      </w:hyperlink>
      <w:r w:rsidRPr="00B11062">
        <w:rPr>
          <w:rFonts w:eastAsia="Times New Roman" w:cs="Arial"/>
          <w:lang w:val="es-ES" w:eastAsia="es-ES_tradnl"/>
        </w:rPr>
        <w:t xml:space="preserve"> </w:t>
      </w:r>
    </w:p>
    <w:p w14:paraId="0CC22AD5" w14:textId="77777777" w:rsidR="00B11062" w:rsidRPr="00B11062" w:rsidRDefault="00B11062" w:rsidP="00B11062">
      <w:pPr>
        <w:spacing w:line="280" w:lineRule="exact"/>
        <w:ind w:right="133"/>
        <w:rPr>
          <w:rFonts w:eastAsia="Times New Roman" w:cs="Arial"/>
          <w:lang w:val="es-ES" w:eastAsia="es-ES_tradnl"/>
        </w:rPr>
      </w:pPr>
    </w:p>
    <w:p w14:paraId="0FF1EB7F" w14:textId="77777777" w:rsidR="00B11062" w:rsidRPr="00B11062" w:rsidRDefault="00B11062" w:rsidP="00B11062">
      <w:pPr>
        <w:spacing w:after="0" w:line="240" w:lineRule="auto"/>
        <w:jc w:val="left"/>
        <w:rPr>
          <w:rFonts w:eastAsia="Times New Roman" w:cs="Arial"/>
          <w:lang w:val="es-ES" w:eastAsia="es-ES_tradnl"/>
        </w:rPr>
      </w:pPr>
      <w:r w:rsidRPr="00B11062">
        <w:rPr>
          <w:rFonts w:eastAsia="Times New Roman" w:cs="Arial"/>
          <w:lang w:val="es-ES" w:eastAsia="es-ES_tradnl"/>
        </w:rPr>
        <w:t xml:space="preserve">Guillermo Parra-Martínez, Alejandro Jimeno-Pozo, </w:t>
      </w:r>
      <w:proofErr w:type="spellStart"/>
      <w:r w:rsidRPr="00B11062">
        <w:rPr>
          <w:rFonts w:eastAsia="Times New Roman" w:cs="Arial"/>
          <w:lang w:val="es-ES" w:eastAsia="es-ES_tradnl"/>
        </w:rPr>
        <w:t>Jose</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Angel</w:t>
      </w:r>
      <w:proofErr w:type="spellEnd"/>
      <w:r w:rsidRPr="00B11062">
        <w:rPr>
          <w:rFonts w:eastAsia="Times New Roman" w:cs="Arial"/>
          <w:lang w:val="es-ES" w:eastAsia="es-ES_tradnl"/>
        </w:rPr>
        <w:t xml:space="preserve"> Silva-Guillén, Francisco Guinea. </w:t>
      </w:r>
      <w:r w:rsidRPr="00B11062">
        <w:rPr>
          <w:rFonts w:eastAsia="Times New Roman" w:cs="Arial"/>
          <w:lang w:val="en-US" w:eastAsia="es-ES_tradnl"/>
        </w:rPr>
        <w:t>"</w:t>
      </w:r>
      <w:proofErr w:type="spellStart"/>
      <w:r w:rsidRPr="00B11062">
        <w:rPr>
          <w:rFonts w:eastAsia="Times New Roman" w:cs="Arial"/>
          <w:lang w:val="en-US" w:eastAsia="es-ES_tradnl"/>
        </w:rPr>
        <w:t>Nematic</w:t>
      </w:r>
      <w:proofErr w:type="spellEnd"/>
      <w:r w:rsidRPr="00B11062">
        <w:rPr>
          <w:rFonts w:eastAsia="Times New Roman" w:cs="Arial"/>
          <w:lang w:val="en-US" w:eastAsia="es-ES_tradnl"/>
        </w:rPr>
        <w:t xml:space="preserve"> and partially polarized phases in rhombohedral graphene with varying number of layers: An extensive </w:t>
      </w:r>
      <w:proofErr w:type="spellStart"/>
      <w:r w:rsidRPr="00B11062">
        <w:rPr>
          <w:rFonts w:eastAsia="Times New Roman" w:cs="Arial"/>
          <w:lang w:val="en-US" w:eastAsia="es-ES_tradnl"/>
        </w:rPr>
        <w:t>Hartree-Fock</w:t>
      </w:r>
      <w:proofErr w:type="spellEnd"/>
      <w:r w:rsidRPr="00B11062">
        <w:rPr>
          <w:rFonts w:eastAsia="Times New Roman" w:cs="Arial"/>
          <w:lang w:val="en-US" w:eastAsia="es-ES_tradnl"/>
        </w:rPr>
        <w:t xml:space="preserve"> Study". </w:t>
      </w:r>
      <w:proofErr w:type="spellStart"/>
      <w:r w:rsidRPr="00B11062">
        <w:rPr>
          <w:rFonts w:eastAsia="Times New Roman" w:cs="Arial"/>
          <w:lang w:val="es-ES" w:eastAsia="es-ES_tradnl"/>
        </w:rPr>
        <w:t>Adv</w:t>
      </w:r>
      <w:proofErr w:type="spellEnd"/>
      <w:r w:rsidRPr="00B11062">
        <w:rPr>
          <w:rFonts w:eastAsia="Times New Roman" w:cs="Arial"/>
          <w:lang w:val="es-ES" w:eastAsia="es-ES_tradnl"/>
        </w:rPr>
        <w:t xml:space="preserve">. Mater. 38, no. 51 (2026): e14008. </w:t>
      </w:r>
      <w:hyperlink r:id="rId37" w:history="1">
        <w:r w:rsidRPr="00B11062">
          <w:rPr>
            <w:rFonts w:eastAsia="Times New Roman" w:cs="Arial"/>
            <w:color w:val="0563C1" w:themeColor="hyperlink"/>
            <w:u w:val="single"/>
            <w:lang w:val="es-ES" w:eastAsia="es-ES_tradnl"/>
          </w:rPr>
          <w:t>https://doi.org/10.1002/adma.202514008</w:t>
        </w:r>
      </w:hyperlink>
      <w:r w:rsidRPr="00B11062">
        <w:rPr>
          <w:rFonts w:eastAsia="Times New Roman" w:cs="Arial"/>
          <w:lang w:val="es-ES" w:eastAsia="es-ES_tradnl"/>
        </w:rPr>
        <w:t xml:space="preserve"> </w:t>
      </w:r>
    </w:p>
    <w:p w14:paraId="4EE430DE" w14:textId="77777777" w:rsidR="00B11062" w:rsidRPr="00B11062" w:rsidRDefault="00B11062" w:rsidP="00B11062">
      <w:pPr>
        <w:spacing w:after="0" w:line="240" w:lineRule="auto"/>
        <w:jc w:val="left"/>
        <w:rPr>
          <w:rFonts w:eastAsia="Times New Roman" w:cs="Arial"/>
          <w:lang w:val="es-ES" w:eastAsia="es-ES_tradnl"/>
        </w:rPr>
      </w:pPr>
      <w:r w:rsidRPr="00B11062">
        <w:rPr>
          <w:rFonts w:eastAsia="Times New Roman" w:cs="Arial"/>
          <w:lang w:val="es-ES" w:eastAsia="es-ES_tradnl"/>
        </w:rPr>
        <w:t xml:space="preserve">Link to IMDEA </w:t>
      </w:r>
      <w:proofErr w:type="spellStart"/>
      <w:r w:rsidRPr="00B11062">
        <w:rPr>
          <w:rFonts w:eastAsia="Times New Roman" w:cs="Arial"/>
          <w:lang w:val="es-ES" w:eastAsia="es-ES_tradnl"/>
        </w:rPr>
        <w:t>Nanociencia</w:t>
      </w:r>
      <w:proofErr w:type="spellEnd"/>
      <w:r w:rsidRPr="00B11062">
        <w:rPr>
          <w:rFonts w:eastAsia="Times New Roman" w:cs="Arial"/>
          <w:lang w:val="es-ES" w:eastAsia="es-ES_tradnl"/>
        </w:rPr>
        <w:t xml:space="preserve"> </w:t>
      </w:r>
      <w:proofErr w:type="spellStart"/>
      <w:r w:rsidRPr="00B11062">
        <w:rPr>
          <w:rFonts w:eastAsia="Times New Roman" w:cs="Arial"/>
          <w:lang w:val="es-ES" w:eastAsia="es-ES_tradnl"/>
        </w:rPr>
        <w:t>Repository</w:t>
      </w:r>
      <w:proofErr w:type="spellEnd"/>
      <w:r w:rsidRPr="00B11062">
        <w:rPr>
          <w:rFonts w:eastAsia="Times New Roman" w:cs="Arial"/>
          <w:lang w:val="es-ES" w:eastAsia="es-ES_tradnl"/>
        </w:rPr>
        <w:t xml:space="preserve">: </w:t>
      </w:r>
      <w:hyperlink r:id="rId38" w:history="1">
        <w:r w:rsidRPr="00B11062">
          <w:rPr>
            <w:rFonts w:eastAsia="Times New Roman" w:cs="Arial"/>
            <w:color w:val="0563C1" w:themeColor="hyperlink"/>
            <w:u w:val="single"/>
            <w:lang w:val="es-ES" w:eastAsia="es-ES_tradnl"/>
          </w:rPr>
          <w:t>https://hdl.handle.net/20.500.12614/4208</w:t>
        </w:r>
      </w:hyperlink>
      <w:r w:rsidRPr="00B11062">
        <w:rPr>
          <w:rFonts w:eastAsia="Times New Roman" w:cs="Arial"/>
          <w:lang w:val="es-ES" w:eastAsia="es-ES_tradnl"/>
        </w:rPr>
        <w:t xml:space="preserve"> </w:t>
      </w:r>
    </w:p>
    <w:p w14:paraId="2333844D" w14:textId="77777777" w:rsidR="00B11062" w:rsidRPr="00B11062" w:rsidRDefault="00B11062" w:rsidP="00B11062">
      <w:pPr>
        <w:spacing w:after="0" w:line="240" w:lineRule="auto"/>
        <w:jc w:val="left"/>
        <w:rPr>
          <w:rFonts w:eastAsia="Times New Roman" w:cs="Arial"/>
          <w:lang w:val="es-ES" w:eastAsia="es-ES_tradnl"/>
        </w:rPr>
      </w:pPr>
    </w:p>
    <w:p w14:paraId="0A6734AD" w14:textId="77777777" w:rsidR="00B11062" w:rsidRPr="00B11062" w:rsidRDefault="00B11062" w:rsidP="00B11062">
      <w:pPr>
        <w:spacing w:after="0" w:line="240" w:lineRule="auto"/>
        <w:jc w:val="left"/>
        <w:rPr>
          <w:rFonts w:eastAsia="Times New Roman" w:cs="Arial"/>
          <w:lang w:val="es-ES" w:eastAsia="es-ES_tradnl"/>
        </w:rPr>
      </w:pPr>
    </w:p>
    <w:tbl>
      <w:tblPr>
        <w:tblStyle w:val="Tablaconcuadrcula1"/>
        <w:tblW w:w="0" w:type="auto"/>
        <w:jc w:val="center"/>
        <w:tblLook w:val="04A0" w:firstRow="1" w:lastRow="0" w:firstColumn="1" w:lastColumn="0" w:noHBand="0" w:noVBand="1"/>
      </w:tblPr>
      <w:tblGrid>
        <w:gridCol w:w="7783"/>
      </w:tblGrid>
      <w:tr w:rsidR="00B11062" w:rsidRPr="00B11062" w14:paraId="6872D6BA" w14:textId="77777777" w:rsidTr="00E23349">
        <w:trPr>
          <w:jc w:val="center"/>
        </w:trPr>
        <w:tc>
          <w:tcPr>
            <w:tcW w:w="7783" w:type="dxa"/>
          </w:tcPr>
          <w:p w14:paraId="345C74E4" w14:textId="5F5947D5" w:rsidR="00B11062" w:rsidRPr="00B11062" w:rsidRDefault="00B11062" w:rsidP="00B11062">
            <w:pPr>
              <w:spacing w:before="240" w:after="160" w:line="259" w:lineRule="auto"/>
              <w:ind w:left="171"/>
              <w:rPr>
                <w:rFonts w:eastAsia="Times New Roman" w:cs="Arial"/>
                <w:b/>
                <w:szCs w:val="24"/>
                <w:lang w:val="fr-FR" w:eastAsia="es-ES_tradnl"/>
              </w:rPr>
            </w:pPr>
            <w:proofErr w:type="spellStart"/>
            <w:r w:rsidRPr="00B11062">
              <w:rPr>
                <w:rFonts w:eastAsia="Times New Roman" w:cs="Arial"/>
                <w:b/>
                <w:szCs w:val="24"/>
                <w:lang w:val="fr-FR" w:eastAsia="es-ES_tradnl"/>
              </w:rPr>
              <w:t>Contact</w:t>
            </w:r>
            <w:r w:rsidR="00276D1E">
              <w:rPr>
                <w:rFonts w:eastAsia="Times New Roman" w:cs="Arial"/>
                <w:b/>
                <w:szCs w:val="24"/>
                <w:lang w:val="fr-FR" w:eastAsia="es-ES_tradnl"/>
              </w:rPr>
              <w:t>o</w:t>
            </w:r>
            <w:proofErr w:type="spellEnd"/>
          </w:p>
          <w:p w14:paraId="59FD1077" w14:textId="77777777" w:rsidR="00B11062" w:rsidRPr="00B11062" w:rsidRDefault="00B11062" w:rsidP="00B11062">
            <w:pPr>
              <w:spacing w:after="0" w:line="259" w:lineRule="auto"/>
              <w:ind w:left="171"/>
              <w:rPr>
                <w:rFonts w:eastAsia="Times New Roman" w:cs="Arial"/>
                <w:szCs w:val="24"/>
                <w:lang w:val="en-US" w:eastAsia="es-ES_tradnl"/>
              </w:rPr>
            </w:pPr>
            <w:r w:rsidRPr="00B11062">
              <w:rPr>
                <w:rFonts w:eastAsia="Times New Roman" w:cs="Arial"/>
                <w:szCs w:val="24"/>
                <w:lang w:val="en-US" w:eastAsia="es-ES_tradnl"/>
              </w:rPr>
              <w:t xml:space="preserve">Prof. </w:t>
            </w:r>
            <w:proofErr w:type="spellStart"/>
            <w:r w:rsidRPr="00B11062">
              <w:rPr>
                <w:rFonts w:eastAsia="Times New Roman" w:cs="Arial"/>
                <w:szCs w:val="24"/>
                <w:lang w:val="en-US" w:eastAsia="es-ES_tradnl"/>
              </w:rPr>
              <w:t>Nazario</w:t>
            </w:r>
            <w:proofErr w:type="spellEnd"/>
            <w:r w:rsidRPr="00B11062">
              <w:rPr>
                <w:rFonts w:eastAsia="Times New Roman" w:cs="Arial"/>
                <w:szCs w:val="24"/>
                <w:lang w:val="en-US" w:eastAsia="es-ES_tradnl"/>
              </w:rPr>
              <w:t xml:space="preserve"> Martín</w:t>
            </w:r>
          </w:p>
          <w:p w14:paraId="5C6D8390" w14:textId="77777777" w:rsidR="00B11062" w:rsidRPr="00B11062" w:rsidRDefault="00B11062" w:rsidP="00B11062">
            <w:pPr>
              <w:spacing w:after="0" w:line="259" w:lineRule="auto"/>
              <w:ind w:left="171"/>
              <w:rPr>
                <w:rFonts w:eastAsia="Times New Roman" w:cs="Arial"/>
                <w:szCs w:val="24"/>
                <w:lang w:val="en-US" w:eastAsia="es-ES_tradnl"/>
              </w:rPr>
            </w:pPr>
            <w:proofErr w:type="spellStart"/>
            <w:r w:rsidRPr="00B11062">
              <w:rPr>
                <w:rFonts w:eastAsia="Times New Roman" w:cs="Arial"/>
                <w:szCs w:val="24"/>
                <w:lang w:val="en-US" w:eastAsia="es-ES_tradnl"/>
              </w:rPr>
              <w:t>Nanocarbons</w:t>
            </w:r>
            <w:proofErr w:type="spellEnd"/>
            <w:r w:rsidRPr="00B11062">
              <w:rPr>
                <w:rFonts w:eastAsia="Times New Roman" w:cs="Arial"/>
                <w:szCs w:val="24"/>
                <w:lang w:val="en-US" w:eastAsia="es-ES_tradnl"/>
              </w:rPr>
              <w:t xml:space="preserve"> and Organic Photovoltaics Group</w:t>
            </w:r>
          </w:p>
          <w:p w14:paraId="705D1F73" w14:textId="77777777" w:rsidR="00B11062" w:rsidRPr="00B11062" w:rsidRDefault="00B11062" w:rsidP="00B11062">
            <w:pPr>
              <w:spacing w:after="160" w:line="259" w:lineRule="auto"/>
              <w:ind w:left="171"/>
              <w:rPr>
                <w:rFonts w:eastAsia="Times New Roman" w:cs="Arial"/>
                <w:szCs w:val="24"/>
                <w:lang w:val="en-US" w:eastAsia="es-ES_tradnl"/>
              </w:rPr>
            </w:pPr>
            <w:hyperlink r:id="rId39" w:history="1">
              <w:r w:rsidRPr="00B11062">
                <w:rPr>
                  <w:rFonts w:eastAsia="Times New Roman" w:cs="Arial"/>
                  <w:color w:val="0563C1" w:themeColor="hyperlink"/>
                  <w:szCs w:val="24"/>
                  <w:u w:val="single"/>
                  <w:lang w:val="en-US" w:eastAsia="es-ES_tradnl"/>
                </w:rPr>
                <w:t>https://nanociencia.imdea.org/nanocarbons-and-organic-photovoltaics/group-home</w:t>
              </w:r>
            </w:hyperlink>
          </w:p>
          <w:p w14:paraId="3F8C6D72" w14:textId="77777777" w:rsidR="00B11062" w:rsidRPr="00B11062" w:rsidRDefault="00B11062" w:rsidP="00B11062">
            <w:pPr>
              <w:spacing w:after="160" w:line="259" w:lineRule="auto"/>
              <w:ind w:left="171"/>
              <w:rPr>
                <w:rFonts w:eastAsia="Times New Roman" w:cs="Arial"/>
                <w:szCs w:val="24"/>
                <w:lang w:val="en-US" w:eastAsia="es-ES_tradnl"/>
              </w:rPr>
            </w:pPr>
          </w:p>
          <w:p w14:paraId="094F9332" w14:textId="77777777" w:rsidR="00B11062" w:rsidRPr="00B11062" w:rsidRDefault="00B11062" w:rsidP="00B11062">
            <w:pPr>
              <w:spacing w:after="0" w:line="259" w:lineRule="auto"/>
              <w:ind w:left="171"/>
              <w:rPr>
                <w:rFonts w:eastAsia="Times New Roman" w:cs="Arial"/>
                <w:szCs w:val="24"/>
                <w:lang w:val="en-US" w:eastAsia="es-ES_tradnl"/>
              </w:rPr>
            </w:pPr>
            <w:r w:rsidRPr="00B11062">
              <w:rPr>
                <w:rFonts w:eastAsia="Times New Roman" w:cs="Arial"/>
                <w:szCs w:val="24"/>
                <w:lang w:val="en-US" w:eastAsia="es-ES_tradnl"/>
              </w:rPr>
              <w:t xml:space="preserve">Dr. Manuela </w:t>
            </w:r>
            <w:proofErr w:type="spellStart"/>
            <w:r w:rsidRPr="00B11062">
              <w:rPr>
                <w:rFonts w:eastAsia="Times New Roman" w:cs="Arial"/>
                <w:szCs w:val="24"/>
                <w:lang w:val="en-US" w:eastAsia="es-ES_tradnl"/>
              </w:rPr>
              <w:t>Garnica</w:t>
            </w:r>
            <w:proofErr w:type="spellEnd"/>
          </w:p>
          <w:p w14:paraId="4CCEA467" w14:textId="77777777" w:rsidR="00B11062" w:rsidRPr="00B11062" w:rsidRDefault="00B11062" w:rsidP="00B11062">
            <w:pPr>
              <w:spacing w:after="0" w:line="259" w:lineRule="auto"/>
              <w:ind w:left="171"/>
              <w:rPr>
                <w:rFonts w:eastAsia="Times New Roman" w:cs="Arial"/>
                <w:szCs w:val="24"/>
                <w:lang w:val="en-US" w:eastAsia="es-ES_tradnl"/>
              </w:rPr>
            </w:pPr>
            <w:r w:rsidRPr="00B11062">
              <w:rPr>
                <w:rFonts w:eastAsia="Times New Roman" w:cs="Arial"/>
                <w:szCs w:val="24"/>
                <w:lang w:val="en-US" w:eastAsia="es-ES_tradnl"/>
              </w:rPr>
              <w:t>Nanoscale Imaging of 2D Materials Group</w:t>
            </w:r>
          </w:p>
          <w:p w14:paraId="2E85E8F2" w14:textId="77777777" w:rsidR="00B11062" w:rsidRPr="00B11062" w:rsidRDefault="00B11062" w:rsidP="00B11062">
            <w:pPr>
              <w:spacing w:after="160" w:line="259" w:lineRule="auto"/>
              <w:ind w:left="171"/>
              <w:rPr>
                <w:rFonts w:eastAsia="Times New Roman" w:cs="Arial"/>
                <w:szCs w:val="24"/>
                <w:lang w:val="en-US" w:eastAsia="es-ES_tradnl"/>
              </w:rPr>
            </w:pPr>
            <w:hyperlink r:id="rId40" w:history="1">
              <w:r w:rsidRPr="00B11062">
                <w:rPr>
                  <w:rFonts w:eastAsia="Times New Roman" w:cs="Arial"/>
                  <w:color w:val="0563C1" w:themeColor="hyperlink"/>
                  <w:szCs w:val="24"/>
                  <w:u w:val="single"/>
                  <w:lang w:val="en-US" w:eastAsia="es-ES_tradnl"/>
                </w:rPr>
                <w:t>https://nanociencia.imdea.org/nanoscale-imaging-of-2d-materials/group-home</w:t>
              </w:r>
            </w:hyperlink>
            <w:r w:rsidRPr="00B11062">
              <w:rPr>
                <w:rFonts w:eastAsia="Times New Roman" w:cs="Arial"/>
                <w:szCs w:val="24"/>
                <w:lang w:val="en-US" w:eastAsia="es-ES_tradnl"/>
              </w:rPr>
              <w:t xml:space="preserve"> </w:t>
            </w:r>
          </w:p>
          <w:p w14:paraId="62466A79" w14:textId="77777777" w:rsidR="00B11062" w:rsidRPr="00B11062" w:rsidRDefault="00B11062" w:rsidP="00B11062">
            <w:pPr>
              <w:spacing w:after="160" w:line="259" w:lineRule="auto"/>
              <w:ind w:left="171"/>
              <w:rPr>
                <w:rFonts w:eastAsia="Times New Roman" w:cs="Arial"/>
                <w:szCs w:val="24"/>
                <w:lang w:val="en-US" w:eastAsia="es-ES_tradnl"/>
              </w:rPr>
            </w:pPr>
          </w:p>
          <w:p w14:paraId="426F86A3" w14:textId="7F259143" w:rsidR="00B11062" w:rsidRPr="00B11062" w:rsidRDefault="00B11062" w:rsidP="00B11062">
            <w:pPr>
              <w:spacing w:line="259" w:lineRule="auto"/>
              <w:ind w:left="171"/>
              <w:rPr>
                <w:rFonts w:eastAsia="Times New Roman" w:cs="Arial"/>
                <w:szCs w:val="24"/>
                <w:lang w:val="es-ES" w:eastAsia="es-ES_tradnl"/>
              </w:rPr>
            </w:pPr>
            <w:r w:rsidRPr="00B11062">
              <w:rPr>
                <w:rFonts w:eastAsia="Times New Roman" w:cs="Arial"/>
                <w:szCs w:val="24"/>
                <w:lang w:val="es-ES" w:eastAsia="es-ES_tradnl"/>
              </w:rPr>
              <w:t xml:space="preserve">Oficina de Comunicación y Divulgación de IMDEA </w:t>
            </w:r>
            <w:proofErr w:type="spellStart"/>
            <w:r w:rsidRPr="00B11062">
              <w:rPr>
                <w:rFonts w:eastAsia="Times New Roman" w:cs="Arial"/>
                <w:szCs w:val="24"/>
                <w:lang w:val="es-ES" w:eastAsia="es-ES_tradnl"/>
              </w:rPr>
              <w:t>Nanociencia</w:t>
            </w:r>
            <w:proofErr w:type="spellEnd"/>
          </w:p>
          <w:p w14:paraId="4B8CFD85" w14:textId="77777777" w:rsidR="00B11062" w:rsidRPr="00B11062" w:rsidRDefault="00B11062" w:rsidP="00B11062">
            <w:pPr>
              <w:spacing w:line="259" w:lineRule="auto"/>
              <w:ind w:left="171"/>
              <w:rPr>
                <w:rFonts w:eastAsia="Times New Roman" w:cs="Arial"/>
                <w:szCs w:val="24"/>
                <w:lang w:val="en-US" w:eastAsia="es-ES_tradnl"/>
              </w:rPr>
            </w:pPr>
            <w:hyperlink r:id="rId41" w:history="1">
              <w:r w:rsidRPr="00B11062">
                <w:rPr>
                  <w:rFonts w:eastAsia="Times New Roman" w:cs="Arial"/>
                  <w:color w:val="0563C1" w:themeColor="hyperlink"/>
                  <w:szCs w:val="24"/>
                  <w:u w:val="single"/>
                  <w:lang w:val="en-US" w:eastAsia="es-ES_tradnl"/>
                </w:rPr>
                <w:t>divulgacion.nanociencia@imdea.org</w:t>
              </w:r>
            </w:hyperlink>
          </w:p>
          <w:p w14:paraId="7AE6BD24" w14:textId="77777777" w:rsidR="00B11062" w:rsidRPr="00B11062" w:rsidRDefault="00B11062" w:rsidP="00B11062">
            <w:pPr>
              <w:spacing w:line="259" w:lineRule="auto"/>
              <w:ind w:left="171"/>
              <w:rPr>
                <w:rFonts w:eastAsia="Times New Roman" w:cs="Arial"/>
                <w:szCs w:val="24"/>
                <w:lang w:val="en-US" w:eastAsia="es-ES_tradnl"/>
              </w:rPr>
            </w:pPr>
            <w:r w:rsidRPr="00B11062">
              <w:rPr>
                <w:rFonts w:eastAsia="Times New Roman" w:cs="Arial"/>
                <w:szCs w:val="24"/>
                <w:lang w:val="en-US" w:eastAsia="es-ES_tradnl"/>
              </w:rPr>
              <w:t>+34 91 299 87 12</w:t>
            </w:r>
          </w:p>
          <w:p w14:paraId="00F30884" w14:textId="77777777" w:rsidR="00B11062" w:rsidRPr="00B11062" w:rsidRDefault="00B11062" w:rsidP="00B11062">
            <w:pPr>
              <w:spacing w:line="259" w:lineRule="auto"/>
              <w:ind w:left="171"/>
              <w:rPr>
                <w:rFonts w:eastAsia="Times New Roman" w:cs="Arial"/>
                <w:szCs w:val="24"/>
                <w:lang w:val="en-US" w:eastAsia="es-ES_tradnl"/>
              </w:rPr>
            </w:pPr>
            <w:r w:rsidRPr="00B11062">
              <w:rPr>
                <w:rFonts w:eastAsia="Times New Roman" w:cs="Arial"/>
                <w:szCs w:val="24"/>
                <w:lang w:val="en-US" w:eastAsia="es-ES_tradnl"/>
              </w:rPr>
              <w:t>Twitter: @</w:t>
            </w:r>
            <w:proofErr w:type="spellStart"/>
            <w:r w:rsidRPr="00B11062">
              <w:rPr>
                <w:rFonts w:eastAsia="Times New Roman" w:cs="Arial"/>
                <w:szCs w:val="24"/>
                <w:lang w:val="en-US" w:eastAsia="es-ES_tradnl"/>
              </w:rPr>
              <w:t>imdea_nano</w:t>
            </w:r>
            <w:proofErr w:type="spellEnd"/>
          </w:p>
          <w:p w14:paraId="069A5BF1" w14:textId="77777777" w:rsidR="00B11062" w:rsidRPr="00B11062" w:rsidRDefault="00B11062" w:rsidP="00B11062">
            <w:pPr>
              <w:spacing w:line="259" w:lineRule="auto"/>
              <w:ind w:left="171"/>
              <w:rPr>
                <w:rFonts w:eastAsia="Times New Roman" w:cs="Arial"/>
                <w:szCs w:val="24"/>
                <w:lang w:val="en-US" w:eastAsia="es-ES_tradnl"/>
              </w:rPr>
            </w:pPr>
            <w:r w:rsidRPr="00B11062">
              <w:rPr>
                <w:rFonts w:eastAsia="Times New Roman" w:cs="Arial"/>
                <w:szCs w:val="24"/>
                <w:lang w:val="en-US" w:eastAsia="es-ES_tradnl"/>
              </w:rPr>
              <w:lastRenderedPageBreak/>
              <w:t>Facebook &amp; Instagram: @</w:t>
            </w:r>
            <w:proofErr w:type="spellStart"/>
            <w:r w:rsidRPr="00B11062">
              <w:rPr>
                <w:rFonts w:eastAsia="Times New Roman" w:cs="Arial"/>
                <w:szCs w:val="24"/>
                <w:lang w:val="en-US" w:eastAsia="es-ES_tradnl"/>
              </w:rPr>
              <w:t>imdeananociencia</w:t>
            </w:r>
            <w:proofErr w:type="spellEnd"/>
          </w:p>
          <w:p w14:paraId="6AC5D190" w14:textId="77777777" w:rsidR="00B11062" w:rsidRPr="00B11062" w:rsidRDefault="00B11062" w:rsidP="00B11062">
            <w:pPr>
              <w:spacing w:line="259" w:lineRule="auto"/>
              <w:ind w:left="171"/>
              <w:rPr>
                <w:rFonts w:eastAsia="Times New Roman" w:cs="Arial"/>
                <w:szCs w:val="24"/>
                <w:lang w:val="en-US" w:eastAsia="es-ES_tradnl"/>
              </w:rPr>
            </w:pPr>
            <w:proofErr w:type="spellStart"/>
            <w:r w:rsidRPr="00B11062">
              <w:rPr>
                <w:rFonts w:eastAsia="Times New Roman" w:cs="Arial"/>
                <w:szCs w:val="24"/>
                <w:lang w:val="en-US" w:eastAsia="es-ES_tradnl"/>
              </w:rPr>
              <w:t>Bluesky</w:t>
            </w:r>
            <w:proofErr w:type="spellEnd"/>
            <w:r w:rsidRPr="00B11062">
              <w:rPr>
                <w:rFonts w:eastAsia="Times New Roman" w:cs="Arial"/>
                <w:szCs w:val="24"/>
                <w:lang w:val="en-US" w:eastAsia="es-ES_tradnl"/>
              </w:rPr>
              <w:t>: @</w:t>
            </w:r>
            <w:proofErr w:type="spellStart"/>
            <w:r w:rsidRPr="00B11062">
              <w:rPr>
                <w:rFonts w:eastAsia="Times New Roman" w:cs="Arial"/>
                <w:szCs w:val="24"/>
                <w:lang w:val="en-US" w:eastAsia="es-ES_tradnl"/>
              </w:rPr>
              <w:t>imdeananociencia.bsky.social</w:t>
            </w:r>
            <w:proofErr w:type="spellEnd"/>
          </w:p>
          <w:p w14:paraId="420582AC" w14:textId="77777777" w:rsidR="00B11062" w:rsidRPr="00B11062" w:rsidRDefault="00B11062" w:rsidP="00B11062">
            <w:pPr>
              <w:spacing w:line="280" w:lineRule="exact"/>
              <w:ind w:right="-336"/>
              <w:rPr>
                <w:rFonts w:eastAsia="Times New Roman" w:cs="Arial"/>
                <w:szCs w:val="24"/>
                <w:lang w:val="en-US" w:eastAsia="es-ES_tradnl"/>
              </w:rPr>
            </w:pPr>
          </w:p>
        </w:tc>
      </w:tr>
    </w:tbl>
    <w:p w14:paraId="18A47A09" w14:textId="77777777" w:rsidR="00B11062" w:rsidRPr="00B11062" w:rsidRDefault="00B11062" w:rsidP="00B11062">
      <w:pPr>
        <w:spacing w:line="280" w:lineRule="exact"/>
        <w:ind w:right="-336"/>
        <w:rPr>
          <w:rFonts w:eastAsia="Times New Roman" w:cs="Arial"/>
          <w:lang w:val="en-GB" w:eastAsia="es-ES_tradnl"/>
        </w:rPr>
      </w:pPr>
    </w:p>
    <w:p w14:paraId="78EA6449" w14:textId="5F42C434" w:rsidR="00B11062" w:rsidRPr="00B11062" w:rsidRDefault="00B11062" w:rsidP="00B11062">
      <w:pPr>
        <w:spacing w:before="240" w:line="280" w:lineRule="exact"/>
        <w:ind w:right="-336"/>
        <w:rPr>
          <w:rFonts w:eastAsia="Times New Roman" w:cs="Arial"/>
          <w:lang w:val="es-ES" w:eastAsia="es-ES_tradnl"/>
        </w:rPr>
      </w:pPr>
      <w:r w:rsidRPr="00B11062">
        <w:rPr>
          <w:rFonts w:eastAsia="Times New Roman" w:cs="Arial"/>
          <w:b/>
          <w:lang w:val="es-ES" w:eastAsia="es-ES_tradnl"/>
        </w:rPr>
        <w:t>Fuente</w:t>
      </w:r>
      <w:r w:rsidRPr="00B11062">
        <w:rPr>
          <w:rFonts w:eastAsia="Times New Roman" w:cs="Arial"/>
          <w:lang w:val="es-ES" w:eastAsia="es-ES_tradnl"/>
        </w:rPr>
        <w:t xml:space="preserve">: IMDEA </w:t>
      </w:r>
      <w:proofErr w:type="spellStart"/>
      <w:r w:rsidRPr="00B11062">
        <w:rPr>
          <w:rFonts w:eastAsia="Times New Roman" w:cs="Arial"/>
          <w:lang w:val="es-ES" w:eastAsia="es-ES_tradnl"/>
        </w:rPr>
        <w:t>Nanociencia</w:t>
      </w:r>
      <w:proofErr w:type="spellEnd"/>
    </w:p>
    <w:p w14:paraId="19A78FC0" w14:textId="77777777" w:rsidR="00B11062" w:rsidRPr="00B11062" w:rsidRDefault="00B11062" w:rsidP="00B11062">
      <w:pPr>
        <w:spacing w:before="240" w:line="280" w:lineRule="exact"/>
        <w:ind w:right="-336"/>
        <w:rPr>
          <w:rFonts w:eastAsia="Times New Roman" w:cs="Arial"/>
          <w:i/>
          <w:lang w:val="es-ES" w:eastAsia="es-ES_tradnl"/>
        </w:rPr>
      </w:pPr>
      <w:r w:rsidRPr="00B11062">
        <w:rPr>
          <w:rFonts w:eastAsia="Times New Roman" w:cs="Arial"/>
          <w:i/>
          <w:lang w:val="es-ES" w:eastAsia="es-ES_tradnl"/>
        </w:rPr>
        <w:t xml:space="preserve">El Instituto IMDEA </w:t>
      </w:r>
      <w:proofErr w:type="spellStart"/>
      <w:r w:rsidRPr="00B11062">
        <w:rPr>
          <w:rFonts w:eastAsia="Times New Roman" w:cs="Arial"/>
          <w:i/>
          <w:lang w:val="es-ES" w:eastAsia="es-ES_tradnl"/>
        </w:rPr>
        <w:t>Nanociencia</w:t>
      </w:r>
      <w:proofErr w:type="spellEnd"/>
      <w:r w:rsidRPr="00B11062">
        <w:rPr>
          <w:rFonts w:eastAsia="Times New Roman" w:cs="Arial"/>
          <w:i/>
          <w:lang w:val="es-ES" w:eastAsia="es-ES_tradnl"/>
        </w:rPr>
        <w:t xml:space="preserve"> es un centro de investigación interdisciplinar en Madrid dedicado a la exploración de la </w:t>
      </w:r>
      <w:proofErr w:type="spellStart"/>
      <w:r w:rsidRPr="00B11062">
        <w:rPr>
          <w:rFonts w:eastAsia="Times New Roman" w:cs="Arial"/>
          <w:i/>
          <w:lang w:val="es-ES" w:eastAsia="es-ES_tradnl"/>
        </w:rPr>
        <w:t>nanociencia</w:t>
      </w:r>
      <w:proofErr w:type="spellEnd"/>
      <w:r w:rsidRPr="00B11062">
        <w:rPr>
          <w:rFonts w:eastAsia="Times New Roman" w:cs="Arial"/>
          <w:i/>
          <w:lang w:val="es-ES" w:eastAsia="es-ES_tradnl"/>
        </w:rPr>
        <w:t xml:space="preserve"> y el desarrollo de aplicaciones de la nanotecnología en relación con industrias innovadoras. IMDEA </w:t>
      </w:r>
      <w:proofErr w:type="spellStart"/>
      <w:r w:rsidRPr="00B11062">
        <w:rPr>
          <w:rFonts w:eastAsia="Times New Roman" w:cs="Arial"/>
          <w:i/>
          <w:lang w:val="es-ES" w:eastAsia="es-ES_tradnl"/>
        </w:rPr>
        <w:t>Nanociencia</w:t>
      </w:r>
      <w:proofErr w:type="spellEnd"/>
      <w:r w:rsidRPr="00B11062">
        <w:rPr>
          <w:rFonts w:eastAsia="Times New Roman" w:cs="Arial"/>
          <w:i/>
          <w:lang w:val="es-ES" w:eastAsia="es-ES_tradnl"/>
        </w:rPr>
        <w:t xml:space="preserve"> es un centro de Excelencia Severo Ochoa desde 2017, máximo reconocimiento a la excelencia investigadora a nivel nacional.</w:t>
      </w:r>
    </w:p>
    <w:p w14:paraId="4C427C56" w14:textId="1F6DEB50" w:rsidR="00B11062" w:rsidRPr="00B11062" w:rsidRDefault="00B11062" w:rsidP="00B11062">
      <w:pPr>
        <w:spacing w:before="240" w:line="280" w:lineRule="exact"/>
        <w:ind w:right="-336"/>
        <w:rPr>
          <w:rFonts w:eastAsia="Times New Roman" w:cs="Arial"/>
          <w:lang w:val="es-ES" w:eastAsia="es-ES_tradnl"/>
        </w:rPr>
      </w:pPr>
      <w:bookmarkStart w:id="0" w:name="_GoBack"/>
      <w:bookmarkEnd w:id="0"/>
      <w:r w:rsidRPr="00B11062">
        <w:rPr>
          <w:rFonts w:eastAsia="Times New Roman" w:cs="Arial"/>
          <w:b/>
          <w:lang w:val="es-ES" w:eastAsia="es-ES_tradnl"/>
        </w:rPr>
        <w:t xml:space="preserve">Información relacionada: </w:t>
      </w:r>
      <w:hyperlink r:id="rId42" w:history="1">
        <w:r w:rsidRPr="00B11062">
          <w:rPr>
            <w:rFonts w:eastAsia="Times New Roman" w:cs="Arial"/>
            <w:color w:val="0563C1" w:themeColor="hyperlink"/>
            <w:u w:val="single"/>
            <w:lang w:val="es-ES" w:eastAsia="es-ES_tradnl"/>
          </w:rPr>
          <w:t>https://www.materialesavanzados.es/index_es.php</w:t>
        </w:r>
      </w:hyperlink>
      <w:r w:rsidRPr="00B11062">
        <w:rPr>
          <w:rFonts w:eastAsia="Times New Roman" w:cs="Arial"/>
          <w:lang w:val="es-ES" w:eastAsia="es-ES_tradnl"/>
        </w:rPr>
        <w:t xml:space="preserve"> </w:t>
      </w:r>
    </w:p>
    <w:p w14:paraId="77424F71" w14:textId="77777777" w:rsidR="00BF1CA9" w:rsidRPr="008C292D" w:rsidRDefault="00BF1CA9" w:rsidP="00670B56">
      <w:pPr>
        <w:spacing w:before="240" w:line="280" w:lineRule="exact"/>
        <w:ind w:right="-336"/>
        <w:rPr>
          <w:rFonts w:eastAsia="Times New Roman" w:cs="Arial"/>
          <w:lang w:val="es-ES" w:eastAsia="es-ES_tradnl"/>
        </w:rPr>
      </w:pPr>
    </w:p>
    <w:sectPr w:rsidR="00BF1CA9" w:rsidRPr="008C292D" w:rsidSect="00BA201F">
      <w:headerReference w:type="default" r:id="rId43"/>
      <w:footerReference w:type="default" r:id="rId44"/>
      <w:pgSz w:w="11900" w:h="16840"/>
      <w:pgMar w:top="2269"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5DDE0" w14:textId="77777777" w:rsidR="006156E5" w:rsidRDefault="006156E5" w:rsidP="00F97D25">
      <w:r>
        <w:separator/>
      </w:r>
    </w:p>
  </w:endnote>
  <w:endnote w:type="continuationSeparator" w:id="0">
    <w:p w14:paraId="4C61F460" w14:textId="77777777" w:rsidR="006156E5" w:rsidRDefault="006156E5" w:rsidP="00F9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C009E" w14:textId="3F13BC52" w:rsidR="002B5341" w:rsidRDefault="002B5341">
    <w:pPr>
      <w:pStyle w:val="Piedepgina"/>
    </w:pPr>
    <w:r w:rsidRPr="002B5341">
      <w:rPr>
        <w:noProof/>
        <w:lang w:val="es-ES" w:eastAsia="es-ES"/>
      </w:rPr>
      <w:drawing>
        <wp:anchor distT="0" distB="0" distL="114300" distR="114300" simplePos="0" relativeHeight="251659264" behindDoc="1" locked="0" layoutInCell="1" allowOverlap="1" wp14:anchorId="105A8D8C" wp14:editId="13EDAD64">
          <wp:simplePos x="0" y="0"/>
          <wp:positionH relativeFrom="page">
            <wp:align>left</wp:align>
          </wp:positionH>
          <wp:positionV relativeFrom="paragraph">
            <wp:posOffset>-354330</wp:posOffset>
          </wp:positionV>
          <wp:extent cx="7562850" cy="1082675"/>
          <wp:effectExtent l="0" t="0" r="0" b="3175"/>
          <wp:wrapNone/>
          <wp:docPr id="3" name="Imagen 3" descr="D:\Dropbox (IMDEA Nanociencia)\Elena backup PC\IMDEA\Imagenes, videos y plantillas\Plantillas\plantilla_carta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ropbox (IMDEA Nanociencia)\Elena backup PC\IMDEA\Imagenes, videos y plantillas\Plantillas\plantilla_carta_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826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42EAD" w14:textId="77777777" w:rsidR="006156E5" w:rsidRDefault="006156E5" w:rsidP="00F97D25">
      <w:r>
        <w:separator/>
      </w:r>
    </w:p>
  </w:footnote>
  <w:footnote w:type="continuationSeparator" w:id="0">
    <w:p w14:paraId="7BA745E2" w14:textId="77777777" w:rsidR="006156E5" w:rsidRDefault="006156E5" w:rsidP="00F97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E81E0" w14:textId="1283F438" w:rsidR="00F97D25" w:rsidRDefault="00DB6971">
    <w:pPr>
      <w:pStyle w:val="Encabezado"/>
    </w:pPr>
    <w:r w:rsidRPr="00DB6971">
      <w:rPr>
        <w:noProof/>
        <w:lang w:val="es-ES" w:eastAsia="es-ES"/>
      </w:rPr>
      <w:drawing>
        <wp:anchor distT="0" distB="0" distL="114300" distR="114300" simplePos="0" relativeHeight="251660288" behindDoc="0" locked="0" layoutInCell="1" allowOverlap="1" wp14:anchorId="6C39AC37" wp14:editId="05A85B16">
          <wp:simplePos x="0" y="0"/>
          <wp:positionH relativeFrom="page">
            <wp:posOffset>16394</wp:posOffset>
          </wp:positionH>
          <wp:positionV relativeFrom="paragraph">
            <wp:posOffset>-442900</wp:posOffset>
          </wp:positionV>
          <wp:extent cx="7533262" cy="126364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 (IMDEA Nanociencia)\Elena backup PC\IMDEA\Imagenes, videos y plantillas\Plantillas\plantilla_carta_heade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33262" cy="12636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F06A6"/>
    <w:multiLevelType w:val="hybridMultilevel"/>
    <w:tmpl w:val="94C85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D25"/>
    <w:rsid w:val="0000301F"/>
    <w:rsid w:val="00034480"/>
    <w:rsid w:val="0005213B"/>
    <w:rsid w:val="00057C33"/>
    <w:rsid w:val="00062377"/>
    <w:rsid w:val="00096CC2"/>
    <w:rsid w:val="000A4DEF"/>
    <w:rsid w:val="000B20D9"/>
    <w:rsid w:val="000C3D24"/>
    <w:rsid w:val="000F34F3"/>
    <w:rsid w:val="00143F25"/>
    <w:rsid w:val="00146AE8"/>
    <w:rsid w:val="00147A85"/>
    <w:rsid w:val="001843F3"/>
    <w:rsid w:val="001912A0"/>
    <w:rsid w:val="002073E0"/>
    <w:rsid w:val="002251D3"/>
    <w:rsid w:val="00276D1E"/>
    <w:rsid w:val="00294888"/>
    <w:rsid w:val="002A14B8"/>
    <w:rsid w:val="002B5341"/>
    <w:rsid w:val="00305436"/>
    <w:rsid w:val="0031110D"/>
    <w:rsid w:val="003120CB"/>
    <w:rsid w:val="00330155"/>
    <w:rsid w:val="00330739"/>
    <w:rsid w:val="0033547A"/>
    <w:rsid w:val="00356D6E"/>
    <w:rsid w:val="003642CB"/>
    <w:rsid w:val="00391BF1"/>
    <w:rsid w:val="003B4956"/>
    <w:rsid w:val="003D60FB"/>
    <w:rsid w:val="004769BB"/>
    <w:rsid w:val="004A4561"/>
    <w:rsid w:val="004B3F27"/>
    <w:rsid w:val="004B6C38"/>
    <w:rsid w:val="00501661"/>
    <w:rsid w:val="00585205"/>
    <w:rsid w:val="00587E0E"/>
    <w:rsid w:val="005A1D50"/>
    <w:rsid w:val="005B4142"/>
    <w:rsid w:val="005D6347"/>
    <w:rsid w:val="005F756D"/>
    <w:rsid w:val="006156E5"/>
    <w:rsid w:val="00621EFC"/>
    <w:rsid w:val="0064231A"/>
    <w:rsid w:val="0064589D"/>
    <w:rsid w:val="00655BBE"/>
    <w:rsid w:val="0065616E"/>
    <w:rsid w:val="00670B56"/>
    <w:rsid w:val="006776A5"/>
    <w:rsid w:val="00681012"/>
    <w:rsid w:val="006B6CAD"/>
    <w:rsid w:val="006D3127"/>
    <w:rsid w:val="006D3BDD"/>
    <w:rsid w:val="006E138A"/>
    <w:rsid w:val="006E3BD7"/>
    <w:rsid w:val="006F0F4C"/>
    <w:rsid w:val="006F32F5"/>
    <w:rsid w:val="00706C83"/>
    <w:rsid w:val="00732E7D"/>
    <w:rsid w:val="007473EE"/>
    <w:rsid w:val="0076355B"/>
    <w:rsid w:val="00780040"/>
    <w:rsid w:val="00781704"/>
    <w:rsid w:val="00783762"/>
    <w:rsid w:val="007839F1"/>
    <w:rsid w:val="007950F9"/>
    <w:rsid w:val="00797E3B"/>
    <w:rsid w:val="00815866"/>
    <w:rsid w:val="008340E9"/>
    <w:rsid w:val="0084468F"/>
    <w:rsid w:val="00851AEF"/>
    <w:rsid w:val="00891550"/>
    <w:rsid w:val="008C292D"/>
    <w:rsid w:val="008D2E56"/>
    <w:rsid w:val="00907CD4"/>
    <w:rsid w:val="009323FF"/>
    <w:rsid w:val="00944E66"/>
    <w:rsid w:val="00961874"/>
    <w:rsid w:val="0097232C"/>
    <w:rsid w:val="00991EC1"/>
    <w:rsid w:val="009B0188"/>
    <w:rsid w:val="009B63DA"/>
    <w:rsid w:val="00A068B0"/>
    <w:rsid w:val="00A11B91"/>
    <w:rsid w:val="00A12CB7"/>
    <w:rsid w:val="00A14636"/>
    <w:rsid w:val="00A20FCE"/>
    <w:rsid w:val="00A32EA1"/>
    <w:rsid w:val="00A44687"/>
    <w:rsid w:val="00A5722C"/>
    <w:rsid w:val="00A61B1D"/>
    <w:rsid w:val="00A62144"/>
    <w:rsid w:val="00A6687F"/>
    <w:rsid w:val="00A94B50"/>
    <w:rsid w:val="00AA7649"/>
    <w:rsid w:val="00AC77A5"/>
    <w:rsid w:val="00AD2ED5"/>
    <w:rsid w:val="00AE0C77"/>
    <w:rsid w:val="00B11062"/>
    <w:rsid w:val="00B400D8"/>
    <w:rsid w:val="00B545B5"/>
    <w:rsid w:val="00B754A4"/>
    <w:rsid w:val="00B843DD"/>
    <w:rsid w:val="00BA017F"/>
    <w:rsid w:val="00BA180B"/>
    <w:rsid w:val="00BA201F"/>
    <w:rsid w:val="00BE6BCE"/>
    <w:rsid w:val="00BF1CA9"/>
    <w:rsid w:val="00C05D60"/>
    <w:rsid w:val="00C33766"/>
    <w:rsid w:val="00CD5B6C"/>
    <w:rsid w:val="00CE1E36"/>
    <w:rsid w:val="00D029B2"/>
    <w:rsid w:val="00D14FBB"/>
    <w:rsid w:val="00D43E14"/>
    <w:rsid w:val="00D50D7D"/>
    <w:rsid w:val="00D82357"/>
    <w:rsid w:val="00D9576F"/>
    <w:rsid w:val="00DA1446"/>
    <w:rsid w:val="00DB3756"/>
    <w:rsid w:val="00DB6971"/>
    <w:rsid w:val="00DC389E"/>
    <w:rsid w:val="00DE5505"/>
    <w:rsid w:val="00DF1937"/>
    <w:rsid w:val="00DF2AF0"/>
    <w:rsid w:val="00E0223E"/>
    <w:rsid w:val="00E16F6B"/>
    <w:rsid w:val="00E20323"/>
    <w:rsid w:val="00E43201"/>
    <w:rsid w:val="00E478C2"/>
    <w:rsid w:val="00E63403"/>
    <w:rsid w:val="00E87633"/>
    <w:rsid w:val="00EA3FE6"/>
    <w:rsid w:val="00EB7CAB"/>
    <w:rsid w:val="00EC4411"/>
    <w:rsid w:val="00EE327F"/>
    <w:rsid w:val="00EE459E"/>
    <w:rsid w:val="00EF09CE"/>
    <w:rsid w:val="00F12B49"/>
    <w:rsid w:val="00F5616A"/>
    <w:rsid w:val="00F6666F"/>
    <w:rsid w:val="00F71C7A"/>
    <w:rsid w:val="00F776D4"/>
    <w:rsid w:val="00F8554D"/>
    <w:rsid w:val="00F858CF"/>
    <w:rsid w:val="00F96D77"/>
    <w:rsid w:val="00F97D25"/>
    <w:rsid w:val="00FA5334"/>
    <w:rsid w:val="00FF360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7F5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10D"/>
    <w:pPr>
      <w:spacing w:after="60" w:line="360" w:lineRule="auto"/>
      <w:jc w:val="both"/>
    </w:pPr>
    <w:rPr>
      <w:sz w:val="22"/>
    </w:rPr>
  </w:style>
  <w:style w:type="paragraph" w:styleId="Ttulo1">
    <w:name w:val="heading 1"/>
    <w:basedOn w:val="Normal"/>
    <w:next w:val="Normal"/>
    <w:link w:val="Ttulo1Car"/>
    <w:uiPriority w:val="9"/>
    <w:qFormat/>
    <w:rsid w:val="00062377"/>
    <w:pPr>
      <w:keepNext/>
      <w:keepLines/>
      <w:spacing w:before="120" w:after="240"/>
      <w:outlineLvl w:val="0"/>
    </w:pPr>
    <w:rPr>
      <w:rFonts w:asciiTheme="majorHAnsi" w:eastAsiaTheme="majorEastAsia" w:hAnsiTheme="majorHAnsi" w:cstheme="majorBidi"/>
      <w:b/>
      <w:color w:val="1F3864" w:themeColor="accent1" w:themeShade="80"/>
      <w:sz w:val="36"/>
      <w:szCs w:val="32"/>
    </w:rPr>
  </w:style>
  <w:style w:type="paragraph" w:styleId="Ttulo2">
    <w:name w:val="heading 2"/>
    <w:basedOn w:val="Normal"/>
    <w:next w:val="Normal"/>
    <w:link w:val="Ttulo2Car"/>
    <w:uiPriority w:val="9"/>
    <w:unhideWhenUsed/>
    <w:qFormat/>
    <w:rsid w:val="00062377"/>
    <w:pPr>
      <w:keepNext/>
      <w:keepLines/>
      <w:spacing w:before="120" w:after="120"/>
      <w:outlineLvl w:val="1"/>
    </w:pPr>
    <w:rPr>
      <w:rFonts w:asciiTheme="majorHAnsi" w:eastAsiaTheme="majorEastAsia" w:hAnsiTheme="majorHAnsi" w:cstheme="majorBidi"/>
      <w:b/>
      <w:color w:val="8EAADB" w:themeColor="accent1" w:themeTint="99"/>
      <w:sz w:val="26"/>
      <w:szCs w:val="26"/>
    </w:rPr>
  </w:style>
  <w:style w:type="paragraph" w:styleId="Ttulo3">
    <w:name w:val="heading 3"/>
    <w:basedOn w:val="Normal"/>
    <w:next w:val="Normal"/>
    <w:link w:val="Ttulo3Car"/>
    <w:uiPriority w:val="9"/>
    <w:semiHidden/>
    <w:unhideWhenUsed/>
    <w:qFormat/>
    <w:rsid w:val="008C292D"/>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7D25"/>
    <w:pPr>
      <w:tabs>
        <w:tab w:val="center" w:pos="4252"/>
        <w:tab w:val="right" w:pos="8504"/>
      </w:tabs>
    </w:pPr>
  </w:style>
  <w:style w:type="character" w:customStyle="1" w:styleId="EncabezadoCar">
    <w:name w:val="Encabezado Car"/>
    <w:basedOn w:val="Fuentedeprrafopredeter"/>
    <w:link w:val="Encabezado"/>
    <w:uiPriority w:val="99"/>
    <w:rsid w:val="00F97D25"/>
  </w:style>
  <w:style w:type="paragraph" w:styleId="Piedepgina">
    <w:name w:val="footer"/>
    <w:basedOn w:val="Normal"/>
    <w:link w:val="PiedepginaCar"/>
    <w:uiPriority w:val="99"/>
    <w:unhideWhenUsed/>
    <w:rsid w:val="00F97D25"/>
    <w:pPr>
      <w:tabs>
        <w:tab w:val="center" w:pos="4252"/>
        <w:tab w:val="right" w:pos="8504"/>
      </w:tabs>
    </w:pPr>
  </w:style>
  <w:style w:type="character" w:customStyle="1" w:styleId="PiedepginaCar">
    <w:name w:val="Pie de página Car"/>
    <w:basedOn w:val="Fuentedeprrafopredeter"/>
    <w:link w:val="Piedepgina"/>
    <w:uiPriority w:val="99"/>
    <w:rsid w:val="00F97D25"/>
  </w:style>
  <w:style w:type="character" w:customStyle="1" w:styleId="Ttulo1Car">
    <w:name w:val="Título 1 Car"/>
    <w:basedOn w:val="Fuentedeprrafopredeter"/>
    <w:link w:val="Ttulo1"/>
    <w:uiPriority w:val="9"/>
    <w:rsid w:val="00062377"/>
    <w:rPr>
      <w:rFonts w:asciiTheme="majorHAnsi" w:eastAsiaTheme="majorEastAsia" w:hAnsiTheme="majorHAnsi" w:cstheme="majorBidi"/>
      <w:b/>
      <w:color w:val="1F3864" w:themeColor="accent1" w:themeShade="80"/>
      <w:sz w:val="36"/>
      <w:szCs w:val="32"/>
    </w:rPr>
  </w:style>
  <w:style w:type="character" w:customStyle="1" w:styleId="Ttulo2Car">
    <w:name w:val="Título 2 Car"/>
    <w:basedOn w:val="Fuentedeprrafopredeter"/>
    <w:link w:val="Ttulo2"/>
    <w:uiPriority w:val="9"/>
    <w:rsid w:val="00062377"/>
    <w:rPr>
      <w:rFonts w:asciiTheme="majorHAnsi" w:eastAsiaTheme="majorEastAsia" w:hAnsiTheme="majorHAnsi" w:cstheme="majorBidi"/>
      <w:b/>
      <w:color w:val="8EAADB" w:themeColor="accent1" w:themeTint="99"/>
      <w:sz w:val="26"/>
      <w:szCs w:val="26"/>
    </w:rPr>
  </w:style>
  <w:style w:type="table" w:styleId="Tablaconcuadrcula">
    <w:name w:val="Table Grid"/>
    <w:basedOn w:val="Tablanormal"/>
    <w:uiPriority w:val="39"/>
    <w:rsid w:val="006D312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D3127"/>
    <w:pPr>
      <w:spacing w:line="240" w:lineRule="auto"/>
      <w:ind w:left="720"/>
      <w:contextualSpacing/>
      <w:jc w:val="left"/>
    </w:pPr>
    <w:rPr>
      <w:rFonts w:ascii="Arial" w:hAnsi="Arial"/>
      <w:szCs w:val="22"/>
      <w:lang w:val="en-GB"/>
    </w:rPr>
  </w:style>
  <w:style w:type="character" w:styleId="Hipervnculo">
    <w:name w:val="Hyperlink"/>
    <w:basedOn w:val="Fuentedeprrafopredeter"/>
    <w:uiPriority w:val="99"/>
    <w:unhideWhenUsed/>
    <w:rsid w:val="00A44687"/>
    <w:rPr>
      <w:color w:val="0563C1" w:themeColor="hyperlink"/>
      <w:u w:val="single"/>
    </w:rPr>
  </w:style>
  <w:style w:type="character" w:styleId="Refdecomentario">
    <w:name w:val="annotation reference"/>
    <w:basedOn w:val="Fuentedeprrafopredeter"/>
    <w:uiPriority w:val="99"/>
    <w:semiHidden/>
    <w:unhideWhenUsed/>
    <w:rsid w:val="00CD5B6C"/>
    <w:rPr>
      <w:sz w:val="16"/>
      <w:szCs w:val="16"/>
    </w:rPr>
  </w:style>
  <w:style w:type="paragraph" w:styleId="Textocomentario">
    <w:name w:val="annotation text"/>
    <w:basedOn w:val="Normal"/>
    <w:link w:val="TextocomentarioCar"/>
    <w:uiPriority w:val="99"/>
    <w:semiHidden/>
    <w:unhideWhenUsed/>
    <w:rsid w:val="00CD5B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D5B6C"/>
    <w:rPr>
      <w:sz w:val="20"/>
      <w:szCs w:val="20"/>
    </w:rPr>
  </w:style>
  <w:style w:type="paragraph" w:styleId="Asuntodelcomentario">
    <w:name w:val="annotation subject"/>
    <w:basedOn w:val="Textocomentario"/>
    <w:next w:val="Textocomentario"/>
    <w:link w:val="AsuntodelcomentarioCar"/>
    <w:uiPriority w:val="99"/>
    <w:semiHidden/>
    <w:unhideWhenUsed/>
    <w:rsid w:val="00CD5B6C"/>
    <w:rPr>
      <w:b/>
      <w:bCs/>
    </w:rPr>
  </w:style>
  <w:style w:type="character" w:customStyle="1" w:styleId="AsuntodelcomentarioCar">
    <w:name w:val="Asunto del comentario Car"/>
    <w:basedOn w:val="TextocomentarioCar"/>
    <w:link w:val="Asuntodelcomentario"/>
    <w:uiPriority w:val="99"/>
    <w:semiHidden/>
    <w:rsid w:val="00CD5B6C"/>
    <w:rPr>
      <w:b/>
      <w:bCs/>
      <w:sz w:val="20"/>
      <w:szCs w:val="20"/>
    </w:rPr>
  </w:style>
  <w:style w:type="paragraph" w:styleId="Textodeglobo">
    <w:name w:val="Balloon Text"/>
    <w:basedOn w:val="Normal"/>
    <w:link w:val="TextodegloboCar"/>
    <w:uiPriority w:val="99"/>
    <w:semiHidden/>
    <w:unhideWhenUsed/>
    <w:rsid w:val="00CD5B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5B6C"/>
    <w:rPr>
      <w:rFonts w:ascii="Segoe UI" w:hAnsi="Segoe UI" w:cs="Segoe UI"/>
      <w:sz w:val="18"/>
      <w:szCs w:val="18"/>
    </w:rPr>
  </w:style>
  <w:style w:type="character" w:customStyle="1" w:styleId="Ttulo3Car">
    <w:name w:val="Título 3 Car"/>
    <w:basedOn w:val="Fuentedeprrafopredeter"/>
    <w:link w:val="Ttulo3"/>
    <w:uiPriority w:val="9"/>
    <w:semiHidden/>
    <w:rsid w:val="008C292D"/>
    <w:rPr>
      <w:rFonts w:asciiTheme="majorHAnsi" w:eastAsiaTheme="majorEastAsia" w:hAnsiTheme="majorHAnsi" w:cstheme="majorBidi"/>
      <w:color w:val="1F3763" w:themeColor="accent1" w:themeShade="7F"/>
    </w:rPr>
  </w:style>
  <w:style w:type="character" w:styleId="Hipervnculovisitado">
    <w:name w:val="FollowedHyperlink"/>
    <w:basedOn w:val="Fuentedeprrafopredeter"/>
    <w:uiPriority w:val="99"/>
    <w:semiHidden/>
    <w:unhideWhenUsed/>
    <w:rsid w:val="00146AE8"/>
    <w:rPr>
      <w:color w:val="954F72" w:themeColor="followedHyperlink"/>
      <w:u w:val="single"/>
    </w:rPr>
  </w:style>
  <w:style w:type="table" w:customStyle="1" w:styleId="Tablaconcuadrcula1">
    <w:name w:val="Tabla con cuadrícula1"/>
    <w:basedOn w:val="Tablanormal"/>
    <w:next w:val="Tablaconcuadrcula"/>
    <w:uiPriority w:val="39"/>
    <w:rsid w:val="00B11062"/>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470940">
      <w:bodyDiv w:val="1"/>
      <w:marLeft w:val="0"/>
      <w:marRight w:val="0"/>
      <w:marTop w:val="0"/>
      <w:marBottom w:val="0"/>
      <w:divBdr>
        <w:top w:val="none" w:sz="0" w:space="0" w:color="auto"/>
        <w:left w:val="none" w:sz="0" w:space="0" w:color="auto"/>
        <w:bottom w:val="none" w:sz="0" w:space="0" w:color="auto"/>
        <w:right w:val="none" w:sz="0" w:space="0" w:color="auto"/>
      </w:divBdr>
    </w:div>
    <w:div w:id="1439175789">
      <w:bodyDiv w:val="1"/>
      <w:marLeft w:val="0"/>
      <w:marRight w:val="0"/>
      <w:marTop w:val="0"/>
      <w:marBottom w:val="0"/>
      <w:divBdr>
        <w:top w:val="none" w:sz="0" w:space="0" w:color="auto"/>
        <w:left w:val="none" w:sz="0" w:space="0" w:color="auto"/>
        <w:bottom w:val="none" w:sz="0" w:space="0" w:color="auto"/>
        <w:right w:val="none" w:sz="0" w:space="0" w:color="auto"/>
      </w:divBdr>
    </w:div>
    <w:div w:id="1760519171">
      <w:bodyDiv w:val="1"/>
      <w:marLeft w:val="0"/>
      <w:marRight w:val="0"/>
      <w:marTop w:val="0"/>
      <w:marBottom w:val="0"/>
      <w:divBdr>
        <w:top w:val="none" w:sz="0" w:space="0" w:color="auto"/>
        <w:left w:val="none" w:sz="0" w:space="0" w:color="auto"/>
        <w:bottom w:val="none" w:sz="0" w:space="0" w:color="auto"/>
        <w:right w:val="none" w:sz="0" w:space="0" w:color="auto"/>
      </w:divBdr>
    </w:div>
    <w:div w:id="1862162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mats2025.com/" TargetMode="External"/><Relationship Id="rId18" Type="http://schemas.openxmlformats.org/officeDocument/2006/relationships/hyperlink" Target="https://hdl.handle.net/20.500.12614/4064" TargetMode="External"/><Relationship Id="rId26" Type="http://schemas.openxmlformats.org/officeDocument/2006/relationships/hyperlink" Target="https://www.materialesavanzados.es/index_es.php" TargetMode="External"/><Relationship Id="rId39" Type="http://schemas.openxmlformats.org/officeDocument/2006/relationships/hyperlink" Target="https://nanociencia.imdea.org/nanocarbons-and-organic-photovoltaics/group-home" TargetMode="External"/><Relationship Id="rId21" Type="http://schemas.openxmlformats.org/officeDocument/2006/relationships/hyperlink" Target="https://doi.org/10.1002/adma.202514008" TargetMode="External"/><Relationship Id="rId34" Type="http://schemas.openxmlformats.org/officeDocument/2006/relationships/hyperlink" Target="https://hdl.handle.net/20.500.12614/4064" TargetMode="External"/><Relationship Id="rId42" Type="http://schemas.openxmlformats.org/officeDocument/2006/relationships/hyperlink" Target="https://www.materialesavanzados.es/index_es.ph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dl.handle.net/20.500.12614/4211" TargetMode="External"/><Relationship Id="rId29" Type="http://schemas.openxmlformats.org/officeDocument/2006/relationships/hyperlink" Target="https://www.materialesavanzados.es/index_es.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nociencia.imdea.org/home-en/news/item/extraordinary-progress-in-durability-and-solar-energy-conversion-with-perovskites" TargetMode="External"/><Relationship Id="rId24" Type="http://schemas.openxmlformats.org/officeDocument/2006/relationships/hyperlink" Target="https://nanociencia.imdea.org/nanoscale-imaging-of-2d-materials/group-home" TargetMode="External"/><Relationship Id="rId32" Type="http://schemas.openxmlformats.org/officeDocument/2006/relationships/hyperlink" Target="https://hdl.handle.net/20.500.12614/4211" TargetMode="External"/><Relationship Id="rId37" Type="http://schemas.openxmlformats.org/officeDocument/2006/relationships/hyperlink" Target="https://doi.org/10.1002/adma.202514008" TargetMode="External"/><Relationship Id="rId40" Type="http://schemas.openxmlformats.org/officeDocument/2006/relationships/hyperlink" Target="https://nanociencia.imdea.org/nanoscale-imaging-of-2d-materials/group-home"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02/adma.202510877" TargetMode="External"/><Relationship Id="rId23" Type="http://schemas.openxmlformats.org/officeDocument/2006/relationships/hyperlink" Target="https://nanociencia.imdea.org/nanocarbons-and-organic-photovoltaics/group-home" TargetMode="External"/><Relationship Id="rId28" Type="http://schemas.openxmlformats.org/officeDocument/2006/relationships/hyperlink" Target="https://nanociencia.imdea.org/home-en/news/item/extraordinary-progress-in-durability-and-solar-energy-conversion-with-perovskites" TargetMode="External"/><Relationship Id="rId36" Type="http://schemas.openxmlformats.org/officeDocument/2006/relationships/hyperlink" Target="https://hdl.handle.net/20.500.12614/4054" TargetMode="External"/><Relationship Id="rId10" Type="http://schemas.openxmlformats.org/officeDocument/2006/relationships/hyperlink" Target="https://www.materialesavanzados.es/index_es.php" TargetMode="External"/><Relationship Id="rId19" Type="http://schemas.openxmlformats.org/officeDocument/2006/relationships/hyperlink" Target="https://doi.org/10.1002/adma.202506942" TargetMode="External"/><Relationship Id="rId31" Type="http://schemas.openxmlformats.org/officeDocument/2006/relationships/hyperlink" Target="https://doi.org/10.1002/adma.202510877"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vanced.onlinelibrary.wiley.com/toc/15214095/2026/38/51" TargetMode="External"/><Relationship Id="rId14" Type="http://schemas.openxmlformats.org/officeDocument/2006/relationships/image" Target="media/image2.png"/><Relationship Id="rId22" Type="http://schemas.openxmlformats.org/officeDocument/2006/relationships/hyperlink" Target="https://hdl.handle.net/20.500.12614/4208" TargetMode="External"/><Relationship Id="rId27" Type="http://schemas.openxmlformats.org/officeDocument/2006/relationships/hyperlink" Target="https://www.materialesavanzados.es/index_es.php" TargetMode="External"/><Relationship Id="rId30" Type="http://schemas.openxmlformats.org/officeDocument/2006/relationships/hyperlink" Target="https://amats2025.com/" TargetMode="External"/><Relationship Id="rId35" Type="http://schemas.openxmlformats.org/officeDocument/2006/relationships/hyperlink" Target="https://doi.org/10.1002/adma.202506942" TargetMode="External"/><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materialesavanzados.es/index_es.php" TargetMode="External"/><Relationship Id="rId17" Type="http://schemas.openxmlformats.org/officeDocument/2006/relationships/hyperlink" Target="https://doi.org/10.1002/adma.202505475" TargetMode="External"/><Relationship Id="rId25" Type="http://schemas.openxmlformats.org/officeDocument/2006/relationships/hyperlink" Target="mailto:divulgacion.nanociencia@imdea.org" TargetMode="External"/><Relationship Id="rId33" Type="http://schemas.openxmlformats.org/officeDocument/2006/relationships/hyperlink" Target="https://doi.org/10.1002/adma.202505475" TargetMode="External"/><Relationship Id="rId38" Type="http://schemas.openxmlformats.org/officeDocument/2006/relationships/hyperlink" Target="https://hdl.handle.net/20.500.12614/4208" TargetMode="External"/><Relationship Id="rId46" Type="http://schemas.openxmlformats.org/officeDocument/2006/relationships/theme" Target="theme/theme1.xml"/><Relationship Id="rId20" Type="http://schemas.openxmlformats.org/officeDocument/2006/relationships/hyperlink" Target="https://hdl.handle.net/20.500.12614/4054" TargetMode="External"/><Relationship Id="rId41" Type="http://schemas.openxmlformats.org/officeDocument/2006/relationships/hyperlink" Target="mailto:divulgacion.nanociencia@imde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CD47F-651A-4BAC-B492-F7A765551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3587</Words>
  <Characters>19731</Characters>
  <Application>Microsoft Office Word</Application>
  <DocSecurity>0</DocSecurity>
  <Lines>164</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Cuenta Microsoft</cp:lastModifiedBy>
  <cp:revision>6</cp:revision>
  <dcterms:created xsi:type="dcterms:W3CDTF">2026-09-14T09:59:00Z</dcterms:created>
  <dcterms:modified xsi:type="dcterms:W3CDTF">2026-09-14T10:22:00Z</dcterms:modified>
</cp:coreProperties>
</file>